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8983E" w14:textId="77777777" w:rsidR="00762FE5" w:rsidRPr="00762FE5" w:rsidRDefault="00401081">
      <w:pPr>
        <w:pStyle w:val="PlainText"/>
        <w:jc w:val="center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>JAMES B. WIGGINS</w:t>
      </w:r>
    </w:p>
    <w:p w14:paraId="5ED550AC" w14:textId="77777777" w:rsidR="00762FE5" w:rsidRPr="00762FE5" w:rsidRDefault="008C3957">
      <w:pPr>
        <w:pStyle w:val="PlainText"/>
        <w:jc w:val="center"/>
        <w:rPr>
          <w:rFonts w:ascii="Times New Roman" w:hAnsi="Times New Roman"/>
          <w:sz w:val="22"/>
        </w:rPr>
      </w:pPr>
    </w:p>
    <w:p w14:paraId="3884C1A2" w14:textId="77777777" w:rsidR="00762FE5" w:rsidRPr="00762FE5" w:rsidRDefault="00401081">
      <w:pPr>
        <w:pStyle w:val="PlainText"/>
        <w:tabs>
          <w:tab w:val="left" w:pos="3676"/>
          <w:tab w:val="left" w:pos="6567"/>
        </w:tabs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>Department of Finance</w:t>
      </w:r>
      <w:r w:rsidRPr="00762FE5">
        <w:rPr>
          <w:rFonts w:ascii="Times New Roman" w:hAnsi="Times New Roman"/>
          <w:sz w:val="22"/>
        </w:rPr>
        <w:tab/>
      </w:r>
      <w:r w:rsidRPr="00762FE5">
        <w:rPr>
          <w:rFonts w:ascii="Times New Roman" w:hAnsi="Times New Roman"/>
          <w:sz w:val="22"/>
        </w:rPr>
        <w:tab/>
        <w:t>Office: 305 Eppley Center</w:t>
      </w:r>
    </w:p>
    <w:p w14:paraId="580533F3" w14:textId="77777777" w:rsidR="00762FE5" w:rsidRPr="00762FE5" w:rsidRDefault="00401081">
      <w:pPr>
        <w:pStyle w:val="PlainText"/>
        <w:tabs>
          <w:tab w:val="left" w:pos="3676"/>
          <w:tab w:val="left" w:pos="6567"/>
        </w:tabs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>The Eli Broad College of Business</w:t>
      </w:r>
      <w:r w:rsidRPr="00762FE5">
        <w:rPr>
          <w:rFonts w:ascii="Times New Roman" w:hAnsi="Times New Roman"/>
          <w:sz w:val="22"/>
        </w:rPr>
        <w:tab/>
      </w:r>
      <w:r w:rsidRPr="00762FE5">
        <w:rPr>
          <w:rFonts w:ascii="Times New Roman" w:hAnsi="Times New Roman"/>
          <w:sz w:val="22"/>
        </w:rPr>
        <w:tab/>
        <w:t>Phone: (517) 353-2256</w:t>
      </w:r>
    </w:p>
    <w:p w14:paraId="5AA6D1C9" w14:textId="72B1CEA0" w:rsidR="00762FE5" w:rsidRPr="00762FE5" w:rsidRDefault="00401081">
      <w:pPr>
        <w:pStyle w:val="PlainText"/>
        <w:tabs>
          <w:tab w:val="left" w:pos="3676"/>
          <w:tab w:val="left" w:pos="6567"/>
        </w:tabs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>Michigan State University</w:t>
      </w:r>
      <w:r w:rsidRPr="00762FE5">
        <w:rPr>
          <w:rFonts w:ascii="Times New Roman" w:hAnsi="Times New Roman"/>
          <w:sz w:val="22"/>
        </w:rPr>
        <w:tab/>
      </w:r>
      <w:r w:rsidRPr="00762FE5">
        <w:rPr>
          <w:rFonts w:ascii="Times New Roman" w:hAnsi="Times New Roman"/>
          <w:sz w:val="22"/>
        </w:rPr>
        <w:tab/>
        <w:t>Email: jwiggins@msu.edu</w:t>
      </w:r>
    </w:p>
    <w:p w14:paraId="4CCAE40F" w14:textId="1D2D6CC0" w:rsidR="00762FE5" w:rsidRPr="00762FE5" w:rsidRDefault="00401081">
      <w:pPr>
        <w:pStyle w:val="PlainText"/>
        <w:tabs>
          <w:tab w:val="left" w:pos="3676"/>
          <w:tab w:val="left" w:pos="6567"/>
        </w:tabs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>East Lansing, MI 48824</w:t>
      </w:r>
      <w:r w:rsidRPr="00762FE5">
        <w:rPr>
          <w:rFonts w:ascii="Times New Roman" w:hAnsi="Times New Roman"/>
          <w:sz w:val="22"/>
        </w:rPr>
        <w:tab/>
      </w:r>
      <w:r w:rsidRPr="00762FE5">
        <w:rPr>
          <w:rFonts w:ascii="Times New Roman" w:hAnsi="Times New Roman"/>
          <w:sz w:val="22"/>
        </w:rPr>
        <w:tab/>
      </w:r>
    </w:p>
    <w:p w14:paraId="1E9BFDB3" w14:textId="12A1FC14" w:rsidR="00762FE5" w:rsidRDefault="008C3957">
      <w:pPr>
        <w:pStyle w:val="PlainText"/>
        <w:rPr>
          <w:rFonts w:ascii="Times New Roman" w:hAnsi="Times New Roman"/>
          <w:sz w:val="22"/>
        </w:rPr>
      </w:pPr>
    </w:p>
    <w:p w14:paraId="6B503AFE" w14:textId="77777777" w:rsidR="009D09F1" w:rsidRPr="00762FE5" w:rsidRDefault="009D09F1">
      <w:pPr>
        <w:pStyle w:val="PlainText"/>
        <w:rPr>
          <w:rFonts w:ascii="Times New Roman" w:hAnsi="Times New Roman"/>
          <w:sz w:val="22"/>
        </w:rPr>
      </w:pPr>
    </w:p>
    <w:p w14:paraId="6160853B" w14:textId="4643A47E" w:rsidR="00762FE5" w:rsidRPr="00762FE5" w:rsidRDefault="00824EC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Professional Experience</w:t>
      </w:r>
    </w:p>
    <w:p w14:paraId="4EE41408" w14:textId="77777777" w:rsidR="00762FE5" w:rsidRPr="00762FE5" w:rsidRDefault="008C3957">
      <w:pPr>
        <w:pStyle w:val="PlainText"/>
        <w:rPr>
          <w:rFonts w:ascii="Times New Roman" w:hAnsi="Times New Roman"/>
          <w:sz w:val="22"/>
        </w:rPr>
      </w:pPr>
    </w:p>
    <w:p w14:paraId="1EE14A74" w14:textId="77777777" w:rsidR="00762FE5" w:rsidRPr="00762FE5" w:rsidRDefault="00401081">
      <w:pPr>
        <w:pStyle w:val="PlainText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 xml:space="preserve">1992-present   </w:t>
      </w:r>
      <w:r>
        <w:rPr>
          <w:rFonts w:ascii="Times New Roman" w:hAnsi="Times New Roman"/>
          <w:sz w:val="22"/>
        </w:rPr>
        <w:tab/>
      </w:r>
      <w:r w:rsidRPr="00762FE5">
        <w:rPr>
          <w:rFonts w:ascii="Times New Roman" w:hAnsi="Times New Roman"/>
          <w:sz w:val="22"/>
        </w:rPr>
        <w:t xml:space="preserve">Associate Professor of Finance </w:t>
      </w:r>
    </w:p>
    <w:p w14:paraId="43F20BEC" w14:textId="77777777" w:rsidR="00762FE5" w:rsidRPr="00762FE5" w:rsidRDefault="00401081">
      <w:pPr>
        <w:pStyle w:val="PlainText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ab/>
      </w:r>
      <w:r w:rsidRPr="00762FE5">
        <w:rPr>
          <w:rFonts w:ascii="Times New Roman" w:hAnsi="Times New Roman"/>
          <w:sz w:val="22"/>
        </w:rPr>
        <w:tab/>
        <w:t>The Eli Broad College of Business</w:t>
      </w:r>
    </w:p>
    <w:p w14:paraId="37C03706" w14:textId="77777777" w:rsidR="00762FE5" w:rsidRPr="00762FE5" w:rsidRDefault="00401081">
      <w:pPr>
        <w:pStyle w:val="PlainText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ab/>
      </w:r>
      <w:r w:rsidRPr="00762FE5">
        <w:rPr>
          <w:rFonts w:ascii="Times New Roman" w:hAnsi="Times New Roman"/>
          <w:sz w:val="22"/>
        </w:rPr>
        <w:tab/>
        <w:t>Michigan State University</w:t>
      </w:r>
    </w:p>
    <w:p w14:paraId="640BB64C" w14:textId="77777777" w:rsidR="00762FE5" w:rsidRPr="00762FE5" w:rsidRDefault="008C3957">
      <w:pPr>
        <w:pStyle w:val="PlainText"/>
        <w:rPr>
          <w:rFonts w:ascii="Times New Roman" w:hAnsi="Times New Roman"/>
          <w:sz w:val="22"/>
        </w:rPr>
      </w:pPr>
    </w:p>
    <w:p w14:paraId="305D68A3" w14:textId="77777777" w:rsidR="00762FE5" w:rsidRPr="00762FE5" w:rsidRDefault="00401081">
      <w:pPr>
        <w:pStyle w:val="PlainText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>1994-1995</w:t>
      </w:r>
      <w:r w:rsidRPr="00762FE5">
        <w:rPr>
          <w:rFonts w:ascii="Times New Roman" w:hAnsi="Times New Roman"/>
          <w:sz w:val="22"/>
        </w:rPr>
        <w:tab/>
        <w:t>Visiting Associate Professor of Finance</w:t>
      </w:r>
    </w:p>
    <w:p w14:paraId="0A8405B1" w14:textId="77777777" w:rsidR="00762FE5" w:rsidRPr="00762FE5" w:rsidRDefault="00401081">
      <w:pPr>
        <w:pStyle w:val="PlainText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ab/>
      </w:r>
      <w:r w:rsidRPr="00762FE5">
        <w:rPr>
          <w:rFonts w:ascii="Times New Roman" w:hAnsi="Times New Roman"/>
          <w:sz w:val="22"/>
        </w:rPr>
        <w:tab/>
        <w:t>The University of Michigan, Ann Arbor</w:t>
      </w:r>
    </w:p>
    <w:p w14:paraId="05DB0DED" w14:textId="77777777" w:rsidR="00762FE5" w:rsidRPr="00762FE5" w:rsidRDefault="00401081">
      <w:pPr>
        <w:pStyle w:val="PlainText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 xml:space="preserve">             </w:t>
      </w:r>
    </w:p>
    <w:p w14:paraId="3FB20089" w14:textId="77777777" w:rsidR="00762FE5" w:rsidRPr="00762FE5" w:rsidRDefault="00401081">
      <w:pPr>
        <w:pStyle w:val="PlainText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 xml:space="preserve">1986-1992      </w:t>
      </w:r>
      <w:r w:rsidRPr="00762FE5">
        <w:rPr>
          <w:rFonts w:ascii="Times New Roman" w:hAnsi="Times New Roman"/>
          <w:sz w:val="22"/>
        </w:rPr>
        <w:tab/>
        <w:t>Assistant Professor of Finance</w:t>
      </w:r>
    </w:p>
    <w:p w14:paraId="2ACB4D88" w14:textId="77777777" w:rsidR="00762FE5" w:rsidRPr="00762FE5" w:rsidRDefault="00401081">
      <w:pPr>
        <w:pStyle w:val="PlainText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ab/>
      </w:r>
      <w:r w:rsidRPr="00762FE5">
        <w:rPr>
          <w:rFonts w:ascii="Times New Roman" w:hAnsi="Times New Roman"/>
          <w:sz w:val="22"/>
        </w:rPr>
        <w:tab/>
        <w:t xml:space="preserve">S. C. Johnson Graduate School of Management </w:t>
      </w:r>
      <w:r w:rsidRPr="00762FE5">
        <w:rPr>
          <w:rFonts w:ascii="Times New Roman" w:hAnsi="Times New Roman"/>
          <w:sz w:val="22"/>
        </w:rPr>
        <w:tab/>
      </w:r>
      <w:r w:rsidRPr="00762FE5">
        <w:rPr>
          <w:rFonts w:ascii="Times New Roman" w:hAnsi="Times New Roman"/>
          <w:sz w:val="22"/>
        </w:rPr>
        <w:tab/>
      </w:r>
    </w:p>
    <w:p w14:paraId="546A1201" w14:textId="77777777" w:rsidR="00762FE5" w:rsidRPr="00762FE5" w:rsidRDefault="00401081">
      <w:pPr>
        <w:pStyle w:val="PlainText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ab/>
      </w:r>
      <w:r w:rsidRPr="00762FE5">
        <w:rPr>
          <w:rFonts w:ascii="Times New Roman" w:hAnsi="Times New Roman"/>
          <w:sz w:val="22"/>
        </w:rPr>
        <w:tab/>
        <w:t>Cornell University</w:t>
      </w:r>
    </w:p>
    <w:p w14:paraId="044181AA" w14:textId="77777777" w:rsidR="00762FE5" w:rsidRPr="00762FE5" w:rsidRDefault="008C3957">
      <w:pPr>
        <w:pStyle w:val="PlainText"/>
        <w:rPr>
          <w:rFonts w:ascii="Times New Roman" w:hAnsi="Times New Roman"/>
          <w:sz w:val="22"/>
        </w:rPr>
      </w:pPr>
    </w:p>
    <w:p w14:paraId="0059B85E" w14:textId="77777777" w:rsidR="00824ECF" w:rsidRDefault="00824ECF">
      <w:pPr>
        <w:pStyle w:val="PlainText"/>
        <w:rPr>
          <w:rFonts w:ascii="Times New Roman" w:hAnsi="Times New Roman"/>
          <w:sz w:val="22"/>
        </w:rPr>
      </w:pPr>
    </w:p>
    <w:p w14:paraId="60180D4E" w14:textId="1A7E74F6" w:rsidR="00762FE5" w:rsidRPr="00762FE5" w:rsidRDefault="00401081">
      <w:pPr>
        <w:pStyle w:val="PlainText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>E</w:t>
      </w:r>
      <w:r w:rsidR="00824ECF">
        <w:rPr>
          <w:rFonts w:ascii="Times New Roman" w:hAnsi="Times New Roman"/>
          <w:sz w:val="22"/>
        </w:rPr>
        <w:t>ducation</w:t>
      </w:r>
    </w:p>
    <w:p w14:paraId="15C34C2B" w14:textId="77777777" w:rsidR="00762FE5" w:rsidRPr="00762FE5" w:rsidRDefault="00401081">
      <w:pPr>
        <w:pStyle w:val="PlainText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 xml:space="preserve">             </w:t>
      </w:r>
    </w:p>
    <w:p w14:paraId="004DD781" w14:textId="77777777" w:rsidR="00762FE5" w:rsidRPr="00762FE5" w:rsidRDefault="00401081">
      <w:pPr>
        <w:pStyle w:val="PlainText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 xml:space="preserve">1981-1986      </w:t>
      </w:r>
      <w:r w:rsidRPr="00762FE5">
        <w:rPr>
          <w:rFonts w:ascii="Times New Roman" w:hAnsi="Times New Roman"/>
          <w:sz w:val="22"/>
        </w:rPr>
        <w:tab/>
      </w:r>
      <w:r w:rsidRPr="00762FE5">
        <w:rPr>
          <w:rFonts w:ascii="Times New Roman" w:hAnsi="Times New Roman"/>
          <w:sz w:val="22"/>
        </w:rPr>
        <w:tab/>
        <w:t>Massachusetts Institute of Technology</w:t>
      </w:r>
    </w:p>
    <w:p w14:paraId="45512716" w14:textId="77777777" w:rsidR="00762FE5" w:rsidRPr="00762FE5" w:rsidRDefault="00401081">
      <w:pPr>
        <w:pStyle w:val="PlainText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 xml:space="preserve">               </w:t>
      </w:r>
      <w:r w:rsidRPr="00762FE5">
        <w:rPr>
          <w:rFonts w:ascii="Times New Roman" w:hAnsi="Times New Roman"/>
          <w:sz w:val="22"/>
        </w:rPr>
        <w:tab/>
      </w:r>
      <w:r w:rsidRPr="00762FE5">
        <w:rPr>
          <w:rFonts w:ascii="Times New Roman" w:hAnsi="Times New Roman"/>
          <w:sz w:val="22"/>
        </w:rPr>
        <w:tab/>
        <w:t>Ph.D. in Business Administration</w:t>
      </w:r>
    </w:p>
    <w:p w14:paraId="55AE167F" w14:textId="77777777" w:rsidR="009D09F1" w:rsidRDefault="00401081">
      <w:pPr>
        <w:pStyle w:val="PlainText"/>
        <w:ind w:left="1440" w:firstLine="720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>Major Field: Finance</w:t>
      </w:r>
      <w:r w:rsidRPr="00762FE5">
        <w:rPr>
          <w:rFonts w:ascii="Times New Roman" w:hAnsi="Times New Roman"/>
          <w:sz w:val="22"/>
        </w:rPr>
        <w:tab/>
        <w:t xml:space="preserve">  </w:t>
      </w:r>
    </w:p>
    <w:p w14:paraId="55554BD0" w14:textId="109F989A" w:rsidR="00762FE5" w:rsidRPr="00762FE5" w:rsidRDefault="00401081">
      <w:pPr>
        <w:pStyle w:val="PlainText"/>
        <w:ind w:left="1440" w:firstLine="720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>Minor Field: Economics</w:t>
      </w:r>
    </w:p>
    <w:p w14:paraId="444A441A" w14:textId="77777777" w:rsidR="00762FE5" w:rsidRPr="00762FE5" w:rsidRDefault="00401081">
      <w:pPr>
        <w:pStyle w:val="PlainText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 xml:space="preserve">             </w:t>
      </w:r>
    </w:p>
    <w:p w14:paraId="7023759B" w14:textId="77777777" w:rsidR="00762FE5" w:rsidRPr="00762FE5" w:rsidRDefault="00401081">
      <w:pPr>
        <w:pStyle w:val="PlainText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 xml:space="preserve">1979-1981      </w:t>
      </w:r>
      <w:r w:rsidRPr="00762FE5">
        <w:rPr>
          <w:rFonts w:ascii="Times New Roman" w:hAnsi="Times New Roman"/>
          <w:sz w:val="22"/>
        </w:rPr>
        <w:tab/>
      </w:r>
      <w:r w:rsidRPr="00762FE5">
        <w:rPr>
          <w:rFonts w:ascii="Times New Roman" w:hAnsi="Times New Roman"/>
          <w:sz w:val="22"/>
        </w:rPr>
        <w:tab/>
        <w:t>University of California, Davis</w:t>
      </w:r>
    </w:p>
    <w:p w14:paraId="1B63A52F" w14:textId="77777777" w:rsidR="00762FE5" w:rsidRPr="00762FE5" w:rsidRDefault="00401081">
      <w:pPr>
        <w:pStyle w:val="PlainText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 xml:space="preserve">               </w:t>
      </w:r>
      <w:r w:rsidRPr="00762FE5">
        <w:rPr>
          <w:rFonts w:ascii="Times New Roman" w:hAnsi="Times New Roman"/>
          <w:sz w:val="22"/>
        </w:rPr>
        <w:tab/>
      </w:r>
      <w:r w:rsidRPr="00762FE5">
        <w:rPr>
          <w:rFonts w:ascii="Times New Roman" w:hAnsi="Times New Roman"/>
          <w:sz w:val="22"/>
        </w:rPr>
        <w:tab/>
        <w:t>M.A. in Economics</w:t>
      </w:r>
    </w:p>
    <w:p w14:paraId="58C4C8E0" w14:textId="77777777" w:rsidR="00762FE5" w:rsidRPr="00762FE5" w:rsidRDefault="00401081">
      <w:pPr>
        <w:pStyle w:val="PlainText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 xml:space="preserve">             </w:t>
      </w:r>
    </w:p>
    <w:p w14:paraId="105B1A30" w14:textId="77777777" w:rsidR="00762FE5" w:rsidRPr="00762FE5" w:rsidRDefault="00401081">
      <w:pPr>
        <w:pStyle w:val="PlainText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 xml:space="preserve">1975-1979     </w:t>
      </w:r>
      <w:r w:rsidRPr="00762FE5">
        <w:rPr>
          <w:rFonts w:ascii="Times New Roman" w:hAnsi="Times New Roman"/>
          <w:sz w:val="22"/>
        </w:rPr>
        <w:tab/>
      </w:r>
      <w:r w:rsidRPr="00762FE5">
        <w:rPr>
          <w:rFonts w:ascii="Times New Roman" w:hAnsi="Times New Roman"/>
          <w:sz w:val="22"/>
        </w:rPr>
        <w:tab/>
        <w:t>Pennsylvania State University</w:t>
      </w:r>
    </w:p>
    <w:p w14:paraId="12084AA1" w14:textId="77777777" w:rsidR="00762FE5" w:rsidRPr="00762FE5" w:rsidRDefault="00401081">
      <w:pPr>
        <w:pStyle w:val="PlainText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 xml:space="preserve">               </w:t>
      </w:r>
      <w:r w:rsidRPr="00762FE5">
        <w:rPr>
          <w:rFonts w:ascii="Times New Roman" w:hAnsi="Times New Roman"/>
          <w:sz w:val="22"/>
        </w:rPr>
        <w:tab/>
      </w:r>
      <w:r w:rsidRPr="00762FE5">
        <w:rPr>
          <w:rFonts w:ascii="Times New Roman" w:hAnsi="Times New Roman"/>
          <w:sz w:val="22"/>
        </w:rPr>
        <w:tab/>
        <w:t xml:space="preserve">B.S. in Economics  </w:t>
      </w:r>
    </w:p>
    <w:p w14:paraId="6323B5E3" w14:textId="77777777" w:rsidR="00762FE5" w:rsidRPr="00762FE5" w:rsidRDefault="00401081">
      <w:pPr>
        <w:pStyle w:val="PlainText"/>
        <w:ind w:left="1440" w:firstLine="720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>Graduated with High Distinction and Honors in Economics</w:t>
      </w:r>
    </w:p>
    <w:p w14:paraId="6C05B687" w14:textId="77777777" w:rsidR="00762FE5" w:rsidRPr="00762FE5" w:rsidRDefault="008C3957">
      <w:pPr>
        <w:pStyle w:val="PlainText"/>
        <w:rPr>
          <w:rFonts w:ascii="Times New Roman" w:hAnsi="Times New Roman"/>
          <w:sz w:val="22"/>
        </w:rPr>
      </w:pPr>
    </w:p>
    <w:p w14:paraId="078F2B58" w14:textId="77777777" w:rsidR="00824ECF" w:rsidRDefault="00824ECF">
      <w:pPr>
        <w:pStyle w:val="PlainText"/>
        <w:rPr>
          <w:rFonts w:ascii="Times New Roman" w:hAnsi="Times New Roman"/>
          <w:sz w:val="22"/>
        </w:rPr>
      </w:pPr>
    </w:p>
    <w:p w14:paraId="52296785" w14:textId="77777777" w:rsidR="009D09F1" w:rsidRDefault="009D09F1">
      <w:pPr>
        <w:pStyle w:val="PlainText"/>
        <w:rPr>
          <w:rFonts w:ascii="Times New Roman" w:hAnsi="Times New Roman"/>
          <w:sz w:val="22"/>
        </w:rPr>
      </w:pPr>
    </w:p>
    <w:p w14:paraId="32385CEB" w14:textId="7FF41728" w:rsidR="00762FE5" w:rsidRPr="00762FE5" w:rsidRDefault="00824EC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Teaching Activity (Last 5 years)</w:t>
      </w:r>
    </w:p>
    <w:p w14:paraId="37517139" w14:textId="77777777" w:rsidR="00762FE5" w:rsidRPr="00762FE5" w:rsidRDefault="00401081">
      <w:pPr>
        <w:pStyle w:val="PlainText"/>
        <w:ind w:firstLine="720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ab/>
      </w:r>
    </w:p>
    <w:p w14:paraId="09516C5D" w14:textId="23ABF3F2" w:rsidR="00C70785" w:rsidRPr="00762FE5" w:rsidRDefault="00C70785" w:rsidP="00C70785">
      <w:pPr>
        <w:pStyle w:val="PlainText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>Introduction to Investments, FI 312</w:t>
      </w:r>
      <w:r w:rsidR="009A5284">
        <w:rPr>
          <w:rFonts w:ascii="Times New Roman" w:hAnsi="Times New Roman"/>
          <w:sz w:val="22"/>
        </w:rPr>
        <w:t>, Fall 2017-present</w:t>
      </w:r>
    </w:p>
    <w:p w14:paraId="4A7166FB" w14:textId="7E640FE0" w:rsidR="00762FE5" w:rsidRPr="00762FE5" w:rsidRDefault="00401081" w:rsidP="00321F72">
      <w:pPr>
        <w:pStyle w:val="PlainText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>Management of Financial Institutions, FI 413</w:t>
      </w:r>
      <w:r w:rsidR="009A5284">
        <w:rPr>
          <w:rFonts w:ascii="Times New Roman" w:hAnsi="Times New Roman"/>
          <w:sz w:val="22"/>
        </w:rPr>
        <w:t xml:space="preserve">, </w:t>
      </w:r>
      <w:r w:rsidR="008C3957">
        <w:rPr>
          <w:rFonts w:ascii="Times New Roman" w:hAnsi="Times New Roman"/>
          <w:sz w:val="22"/>
        </w:rPr>
        <w:t>Spring</w:t>
      </w:r>
      <w:r w:rsidR="009A5284">
        <w:rPr>
          <w:rFonts w:ascii="Times New Roman" w:hAnsi="Times New Roman"/>
          <w:sz w:val="22"/>
        </w:rPr>
        <w:t xml:space="preserve"> 201</w:t>
      </w:r>
      <w:r w:rsidR="008C3957">
        <w:rPr>
          <w:rFonts w:ascii="Times New Roman" w:hAnsi="Times New Roman"/>
          <w:sz w:val="22"/>
        </w:rPr>
        <w:t>6</w:t>
      </w:r>
      <w:r w:rsidR="009A5284">
        <w:rPr>
          <w:rFonts w:ascii="Times New Roman" w:hAnsi="Times New Roman"/>
          <w:sz w:val="22"/>
        </w:rPr>
        <w:t>-present</w:t>
      </w:r>
      <w:r w:rsidRPr="00762FE5">
        <w:rPr>
          <w:rFonts w:ascii="Times New Roman" w:hAnsi="Times New Roman"/>
          <w:sz w:val="22"/>
        </w:rPr>
        <w:t xml:space="preserve"> </w:t>
      </w:r>
    </w:p>
    <w:p w14:paraId="2B9DD0D5" w14:textId="79247824" w:rsidR="00C70785" w:rsidRDefault="00C70785" w:rsidP="00C70785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Theory of Investments, FI 321</w:t>
      </w:r>
      <w:r w:rsidR="009A5284">
        <w:rPr>
          <w:rFonts w:ascii="Times New Roman" w:hAnsi="Times New Roman"/>
          <w:sz w:val="22"/>
        </w:rPr>
        <w:t>, Spring 2017</w:t>
      </w:r>
    </w:p>
    <w:p w14:paraId="7B888BC3" w14:textId="3F61E0EC" w:rsidR="00321F72" w:rsidRPr="00762FE5" w:rsidRDefault="00321F72" w:rsidP="00321F72">
      <w:pPr>
        <w:pStyle w:val="PlainText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>Functions and Management of Financial Institutions, FI 877</w:t>
      </w:r>
      <w:r w:rsidR="009A5284">
        <w:rPr>
          <w:rFonts w:ascii="Times New Roman" w:hAnsi="Times New Roman"/>
          <w:sz w:val="22"/>
        </w:rPr>
        <w:t>, Spring 2016</w:t>
      </w:r>
    </w:p>
    <w:p w14:paraId="4066BD36" w14:textId="11DEE5AC" w:rsidR="00321F72" w:rsidRDefault="00321F72" w:rsidP="00321F72">
      <w:pPr>
        <w:pStyle w:val="PlainText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>Commercial Bank Management, FI 878</w:t>
      </w:r>
      <w:r w:rsidR="009A5284">
        <w:rPr>
          <w:rFonts w:ascii="Times New Roman" w:hAnsi="Times New Roman"/>
          <w:sz w:val="22"/>
        </w:rPr>
        <w:t>, Spring 2016</w:t>
      </w:r>
    </w:p>
    <w:p w14:paraId="3ADC7355" w14:textId="36414BBA" w:rsidR="00824ECF" w:rsidRDefault="00824ECF" w:rsidP="00321F72">
      <w:pPr>
        <w:pStyle w:val="PlainText"/>
        <w:rPr>
          <w:rFonts w:ascii="Times New Roman" w:hAnsi="Times New Roman"/>
          <w:sz w:val="22"/>
        </w:rPr>
      </w:pPr>
    </w:p>
    <w:p w14:paraId="0202F08C" w14:textId="45D2D365" w:rsidR="00824ECF" w:rsidRDefault="00824ECF" w:rsidP="00321F72">
      <w:pPr>
        <w:pStyle w:val="PlainText"/>
        <w:rPr>
          <w:rFonts w:ascii="Times New Roman" w:hAnsi="Times New Roman"/>
          <w:sz w:val="22"/>
        </w:rPr>
      </w:pPr>
    </w:p>
    <w:p w14:paraId="416EC93C" w14:textId="77777777" w:rsidR="009D09F1" w:rsidRDefault="009D09F1">
      <w:pPr>
        <w:rPr>
          <w:sz w:val="22"/>
        </w:rPr>
      </w:pPr>
      <w:r>
        <w:rPr>
          <w:sz w:val="22"/>
        </w:rPr>
        <w:br w:type="page"/>
      </w:r>
    </w:p>
    <w:p w14:paraId="4404ADCC" w14:textId="19753B40" w:rsidR="00824ECF" w:rsidRPr="00762FE5" w:rsidRDefault="00241C60" w:rsidP="00321F72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Internal </w:t>
      </w:r>
      <w:r w:rsidR="00824ECF">
        <w:rPr>
          <w:rFonts w:ascii="Times New Roman" w:hAnsi="Times New Roman"/>
          <w:sz w:val="22"/>
        </w:rPr>
        <w:t>Service Activity (Last 5 years)</w:t>
      </w:r>
    </w:p>
    <w:p w14:paraId="7A8AF11F" w14:textId="77777777" w:rsidR="00321F72" w:rsidRPr="00762FE5" w:rsidRDefault="00321F72">
      <w:pPr>
        <w:pStyle w:val="PlainText"/>
        <w:rPr>
          <w:rFonts w:ascii="Times New Roman" w:hAnsi="Times New Roman"/>
          <w:sz w:val="22"/>
        </w:rPr>
      </w:pPr>
    </w:p>
    <w:p w14:paraId="3F5138D5" w14:textId="2950B8FE" w:rsidR="00321F72" w:rsidRDefault="00824EC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Subcommittee C Chairperson, University Committee on Curriculum, Fall 2019-present</w:t>
      </w:r>
    </w:p>
    <w:p w14:paraId="18F1759C" w14:textId="12F342FC" w:rsidR="00824ECF" w:rsidRDefault="00824ECF" w:rsidP="00824EC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Member, </w:t>
      </w:r>
      <w:r>
        <w:rPr>
          <w:rFonts w:ascii="Times New Roman" w:hAnsi="Times New Roman"/>
          <w:sz w:val="22"/>
        </w:rPr>
        <w:t xml:space="preserve">Subcommittee C, University Committee on Curriculum, </w:t>
      </w:r>
      <w:r>
        <w:rPr>
          <w:rFonts w:ascii="Times New Roman" w:hAnsi="Times New Roman"/>
          <w:sz w:val="22"/>
        </w:rPr>
        <w:t>Fall 2016-</w:t>
      </w:r>
      <w:r>
        <w:rPr>
          <w:rFonts w:ascii="Times New Roman" w:hAnsi="Times New Roman"/>
          <w:sz w:val="22"/>
        </w:rPr>
        <w:t>Fall 2019</w:t>
      </w:r>
    </w:p>
    <w:p w14:paraId="18D5B7B3" w14:textId="311A1177" w:rsidR="00824ECF" w:rsidRPr="00762FE5" w:rsidRDefault="009A5284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Member, </w:t>
      </w:r>
      <w:r w:rsidRPr="003B4B58">
        <w:rPr>
          <w:rFonts w:ascii="Times New Roman" w:hAnsi="Times New Roman"/>
          <w:sz w:val="22"/>
        </w:rPr>
        <w:t xml:space="preserve">Dismissal of Tenured Faculty for Cause Committee, </w:t>
      </w:r>
      <w:r w:rsidRPr="003B4B58">
        <w:rPr>
          <w:rFonts w:ascii="Times New Roman" w:hAnsi="Times New Roman"/>
          <w:sz w:val="22"/>
        </w:rPr>
        <w:t>Spring 2016</w:t>
      </w:r>
    </w:p>
    <w:p w14:paraId="6FC3E7FF" w14:textId="5C4CDAEB" w:rsidR="009A5284" w:rsidRPr="003B4B58" w:rsidRDefault="009A5284">
      <w:pPr>
        <w:pStyle w:val="PlainText"/>
        <w:rPr>
          <w:rFonts w:ascii="Times New Roman" w:hAnsi="Times New Roman"/>
          <w:sz w:val="22"/>
        </w:rPr>
      </w:pPr>
      <w:r w:rsidRPr="003B4B58">
        <w:rPr>
          <w:rFonts w:ascii="Times New Roman" w:hAnsi="Times New Roman"/>
          <w:sz w:val="22"/>
        </w:rPr>
        <w:t xml:space="preserve">Member, </w:t>
      </w:r>
      <w:r w:rsidRPr="003B4B58">
        <w:rPr>
          <w:rFonts w:ascii="Times New Roman" w:hAnsi="Times New Roman"/>
          <w:sz w:val="22"/>
        </w:rPr>
        <w:t>University Committee of Faculty Tenure</w:t>
      </w:r>
      <w:r w:rsidR="00241C60">
        <w:rPr>
          <w:rFonts w:ascii="Times New Roman" w:hAnsi="Times New Roman"/>
          <w:sz w:val="22"/>
        </w:rPr>
        <w:t>, Fall 2016</w:t>
      </w:r>
    </w:p>
    <w:p w14:paraId="65BFAD56" w14:textId="58039EC3" w:rsidR="00241C60" w:rsidRDefault="00241C60">
      <w:pPr>
        <w:pStyle w:val="PlainText"/>
        <w:rPr>
          <w:rFonts w:ascii="Times New Roman" w:hAnsi="Times New Roman"/>
          <w:sz w:val="22"/>
        </w:rPr>
      </w:pPr>
      <w:r w:rsidRPr="00241C60">
        <w:rPr>
          <w:rFonts w:ascii="Times New Roman" w:hAnsi="Times New Roman"/>
          <w:sz w:val="22"/>
        </w:rPr>
        <w:t xml:space="preserve">Member, </w:t>
      </w:r>
      <w:r w:rsidRPr="00241C60">
        <w:rPr>
          <w:rFonts w:ascii="Times New Roman" w:hAnsi="Times New Roman"/>
          <w:sz w:val="22"/>
        </w:rPr>
        <w:t>College Advisory Committee</w:t>
      </w:r>
      <w:r>
        <w:rPr>
          <w:rFonts w:ascii="Times New Roman" w:hAnsi="Times New Roman"/>
          <w:sz w:val="22"/>
        </w:rPr>
        <w:t xml:space="preserve">, </w:t>
      </w:r>
      <w:r w:rsidR="008C3957">
        <w:rPr>
          <w:rFonts w:ascii="Times New Roman" w:hAnsi="Times New Roman"/>
          <w:sz w:val="22"/>
        </w:rPr>
        <w:t>Spring</w:t>
      </w:r>
      <w:r>
        <w:rPr>
          <w:rFonts w:ascii="Times New Roman" w:hAnsi="Times New Roman"/>
          <w:sz w:val="22"/>
        </w:rPr>
        <w:t xml:space="preserve"> 201</w:t>
      </w:r>
      <w:r w:rsidR="008C3957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>-Spring 2018</w:t>
      </w:r>
    </w:p>
    <w:p w14:paraId="3B6B868B" w14:textId="55616192" w:rsidR="00241C60" w:rsidRDefault="00241C60" w:rsidP="00241C60">
      <w:pPr>
        <w:pStyle w:val="PlainText"/>
        <w:rPr>
          <w:rFonts w:ascii="Times New Roman" w:hAnsi="Times New Roman"/>
          <w:sz w:val="22"/>
        </w:rPr>
      </w:pPr>
      <w:r w:rsidRPr="00241C60">
        <w:rPr>
          <w:rFonts w:ascii="Times New Roman" w:hAnsi="Times New Roman"/>
          <w:sz w:val="22"/>
        </w:rPr>
        <w:t xml:space="preserve">Member, </w:t>
      </w:r>
      <w:r w:rsidRPr="00241C60">
        <w:rPr>
          <w:rFonts w:ascii="Times New Roman" w:hAnsi="Times New Roman"/>
          <w:sz w:val="22"/>
        </w:rPr>
        <w:t>College Undergraduate Programs</w:t>
      </w:r>
      <w:r w:rsidRPr="00241C60">
        <w:rPr>
          <w:rFonts w:ascii="Times New Roman" w:hAnsi="Times New Roman"/>
          <w:sz w:val="22"/>
        </w:rPr>
        <w:t xml:space="preserve"> Committee</w:t>
      </w:r>
      <w:r>
        <w:rPr>
          <w:rFonts w:ascii="Times New Roman" w:hAnsi="Times New Roman"/>
          <w:sz w:val="22"/>
        </w:rPr>
        <w:t xml:space="preserve">, </w:t>
      </w:r>
      <w:r w:rsidR="008C3957">
        <w:rPr>
          <w:rFonts w:ascii="Times New Roman" w:hAnsi="Times New Roman"/>
          <w:sz w:val="22"/>
        </w:rPr>
        <w:t xml:space="preserve">Spring </w:t>
      </w:r>
      <w:r>
        <w:rPr>
          <w:rFonts w:ascii="Times New Roman" w:hAnsi="Times New Roman"/>
          <w:sz w:val="22"/>
        </w:rPr>
        <w:t>201</w:t>
      </w:r>
      <w:r w:rsidR="008C3957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>-Spring 201</w:t>
      </w:r>
      <w:r>
        <w:rPr>
          <w:rFonts w:ascii="Times New Roman" w:hAnsi="Times New Roman"/>
          <w:sz w:val="22"/>
        </w:rPr>
        <w:t>7</w:t>
      </w:r>
    </w:p>
    <w:p w14:paraId="104C9281" w14:textId="0D164724" w:rsidR="009A5284" w:rsidRDefault="009A5284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Chairperson, </w:t>
      </w:r>
      <w:r w:rsidR="00241C60" w:rsidRPr="003B4B58">
        <w:rPr>
          <w:rFonts w:ascii="Times New Roman" w:hAnsi="Times New Roman"/>
          <w:sz w:val="22"/>
        </w:rPr>
        <w:t>Department of Finance</w:t>
      </w:r>
      <w:r w:rsidR="00241C60" w:rsidRPr="003B4B58">
        <w:rPr>
          <w:rFonts w:ascii="Times New Roman" w:hAnsi="Times New Roman"/>
          <w:sz w:val="22"/>
        </w:rPr>
        <w:t xml:space="preserve"> </w:t>
      </w:r>
      <w:r w:rsidRPr="003B4B58">
        <w:rPr>
          <w:rFonts w:ascii="Times New Roman" w:hAnsi="Times New Roman"/>
          <w:sz w:val="22"/>
        </w:rPr>
        <w:t>Curriculum Committee</w:t>
      </w:r>
      <w:r w:rsidRPr="003B4B58">
        <w:rPr>
          <w:rFonts w:ascii="Times New Roman" w:hAnsi="Times New Roman"/>
          <w:sz w:val="22"/>
        </w:rPr>
        <w:t xml:space="preserve">, </w:t>
      </w:r>
      <w:r w:rsidR="008C3957">
        <w:rPr>
          <w:rFonts w:ascii="Times New Roman" w:hAnsi="Times New Roman"/>
          <w:sz w:val="22"/>
        </w:rPr>
        <w:t>Spring 2016</w:t>
      </w:r>
      <w:r w:rsidRPr="003B4B58">
        <w:rPr>
          <w:rFonts w:ascii="Times New Roman" w:hAnsi="Times New Roman"/>
          <w:sz w:val="22"/>
        </w:rPr>
        <w:t>-present</w:t>
      </w:r>
    </w:p>
    <w:p w14:paraId="60B97273" w14:textId="548EF4D7" w:rsidR="009A5284" w:rsidRDefault="009A5284" w:rsidP="009A5284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Chairperson, </w:t>
      </w:r>
      <w:r w:rsidR="00241C60" w:rsidRPr="003B4B58">
        <w:rPr>
          <w:rFonts w:ascii="Times New Roman" w:hAnsi="Times New Roman"/>
          <w:sz w:val="22"/>
        </w:rPr>
        <w:t>Department of Finance</w:t>
      </w:r>
      <w:r w:rsidR="00241C6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Financial Analysis Lab</w:t>
      </w:r>
      <w:r w:rsidRPr="003B4B58">
        <w:rPr>
          <w:rFonts w:ascii="Times New Roman" w:hAnsi="Times New Roman"/>
          <w:sz w:val="22"/>
        </w:rPr>
        <w:t xml:space="preserve"> Committee, </w:t>
      </w:r>
      <w:r w:rsidR="008C3957">
        <w:rPr>
          <w:rFonts w:ascii="Times New Roman" w:hAnsi="Times New Roman"/>
          <w:sz w:val="22"/>
        </w:rPr>
        <w:t>Spring 2016</w:t>
      </w:r>
      <w:r w:rsidRPr="003B4B58">
        <w:rPr>
          <w:rFonts w:ascii="Times New Roman" w:hAnsi="Times New Roman"/>
          <w:sz w:val="22"/>
        </w:rPr>
        <w:t>-present</w:t>
      </w:r>
    </w:p>
    <w:p w14:paraId="3C5E1AA3" w14:textId="26B4085D" w:rsidR="009A5284" w:rsidRDefault="009A5284" w:rsidP="009A5284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Member, </w:t>
      </w:r>
      <w:r w:rsidR="00241C60" w:rsidRPr="003B4B58">
        <w:rPr>
          <w:rFonts w:ascii="Times New Roman" w:hAnsi="Times New Roman"/>
          <w:sz w:val="22"/>
        </w:rPr>
        <w:t>Department of Finance</w:t>
      </w:r>
      <w:r w:rsidR="00241C60" w:rsidRPr="003B4B58">
        <w:rPr>
          <w:rFonts w:ascii="Times New Roman" w:hAnsi="Times New Roman"/>
          <w:sz w:val="22"/>
        </w:rPr>
        <w:t xml:space="preserve"> </w:t>
      </w:r>
      <w:r w:rsidRPr="003B4B58">
        <w:rPr>
          <w:rFonts w:ascii="Times New Roman" w:hAnsi="Times New Roman"/>
          <w:sz w:val="22"/>
        </w:rPr>
        <w:t>Portfolio Oversight Committee</w:t>
      </w:r>
      <w:r w:rsidRPr="003B4B58">
        <w:rPr>
          <w:rFonts w:ascii="Times New Roman" w:hAnsi="Times New Roman"/>
          <w:sz w:val="22"/>
        </w:rPr>
        <w:t xml:space="preserve">, </w:t>
      </w:r>
      <w:r w:rsidR="008C3957">
        <w:rPr>
          <w:rFonts w:ascii="Times New Roman" w:hAnsi="Times New Roman"/>
          <w:sz w:val="22"/>
        </w:rPr>
        <w:t>Spring 2016</w:t>
      </w:r>
      <w:r w:rsidRPr="003B4B58">
        <w:rPr>
          <w:rFonts w:ascii="Times New Roman" w:hAnsi="Times New Roman"/>
          <w:sz w:val="22"/>
        </w:rPr>
        <w:t>-present</w:t>
      </w:r>
    </w:p>
    <w:p w14:paraId="09C3DA37" w14:textId="77777777" w:rsidR="00241C60" w:rsidRDefault="00241C60">
      <w:pPr>
        <w:pStyle w:val="PlainText"/>
        <w:rPr>
          <w:rFonts w:ascii="Times New Roman" w:hAnsi="Times New Roman"/>
          <w:sz w:val="22"/>
        </w:rPr>
      </w:pPr>
    </w:p>
    <w:p w14:paraId="53985147" w14:textId="77777777" w:rsidR="009D09F1" w:rsidRDefault="009D09F1" w:rsidP="00241C60">
      <w:pPr>
        <w:pStyle w:val="PlainText"/>
        <w:rPr>
          <w:rFonts w:ascii="Times New Roman" w:hAnsi="Times New Roman"/>
          <w:sz w:val="22"/>
        </w:rPr>
      </w:pPr>
    </w:p>
    <w:p w14:paraId="18B414FB" w14:textId="522AEB79" w:rsidR="00241C60" w:rsidRPr="00762FE5" w:rsidRDefault="00241C60" w:rsidP="00241C60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Ex</w:t>
      </w:r>
      <w:r>
        <w:rPr>
          <w:rFonts w:ascii="Times New Roman" w:hAnsi="Times New Roman"/>
          <w:sz w:val="22"/>
        </w:rPr>
        <w:t>ternal Service Activity (Last 5 years)</w:t>
      </w:r>
    </w:p>
    <w:p w14:paraId="78741770" w14:textId="77777777" w:rsidR="00241C60" w:rsidRDefault="00241C60">
      <w:pPr>
        <w:pStyle w:val="PlainText"/>
        <w:rPr>
          <w:rFonts w:ascii="Times New Roman" w:hAnsi="Times New Roman"/>
          <w:sz w:val="22"/>
        </w:rPr>
      </w:pPr>
    </w:p>
    <w:p w14:paraId="29FE25E9" w14:textId="3997325E" w:rsidR="00321F72" w:rsidRPr="003B4B58" w:rsidRDefault="003B4B58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Faculty </w:t>
      </w:r>
      <w:r w:rsidR="00824ECF">
        <w:rPr>
          <w:rFonts w:ascii="Times New Roman" w:hAnsi="Times New Roman"/>
          <w:sz w:val="22"/>
        </w:rPr>
        <w:t xml:space="preserve">Advisor, </w:t>
      </w:r>
      <w:r w:rsidR="00824ECF" w:rsidRPr="003B4B58">
        <w:rPr>
          <w:rFonts w:ascii="Times New Roman" w:hAnsi="Times New Roman"/>
          <w:sz w:val="22"/>
        </w:rPr>
        <w:t>West Michigan Commercial Lending Challenge</w:t>
      </w:r>
      <w:r w:rsidR="00824ECF" w:rsidRPr="003B4B58">
        <w:rPr>
          <w:rFonts w:ascii="Times New Roman" w:hAnsi="Times New Roman"/>
          <w:sz w:val="22"/>
        </w:rPr>
        <w:t>, Fall 2019</w:t>
      </w:r>
    </w:p>
    <w:p w14:paraId="701F89C3" w14:textId="014C547C" w:rsidR="00C42525" w:rsidRPr="003B4B58" w:rsidRDefault="00C42525">
      <w:pPr>
        <w:pStyle w:val="PlainText"/>
        <w:rPr>
          <w:rFonts w:ascii="Times New Roman" w:hAnsi="Times New Roman"/>
          <w:sz w:val="22"/>
        </w:rPr>
      </w:pPr>
      <w:r w:rsidRPr="003B4B58">
        <w:rPr>
          <w:rFonts w:ascii="Times New Roman" w:hAnsi="Times New Roman"/>
          <w:sz w:val="22"/>
        </w:rPr>
        <w:t xml:space="preserve">Judge, </w:t>
      </w:r>
      <w:r w:rsidRPr="003B4B58">
        <w:rPr>
          <w:rFonts w:ascii="Times New Roman" w:hAnsi="Times New Roman"/>
          <w:sz w:val="22"/>
        </w:rPr>
        <w:t>Community Bank Case Study Competition, Conference of State Bank Supervisors, Spring 201</w:t>
      </w:r>
      <w:r w:rsidRPr="003B4B58">
        <w:rPr>
          <w:rFonts w:ascii="Times New Roman" w:hAnsi="Times New Roman"/>
          <w:sz w:val="22"/>
        </w:rPr>
        <w:t>7, Spring 2018, Spring 2019</w:t>
      </w:r>
    </w:p>
    <w:p w14:paraId="2AD460B0" w14:textId="2B1EEF14" w:rsidR="00C42525" w:rsidRPr="00762FE5" w:rsidRDefault="003B4B58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Faculty </w:t>
      </w:r>
      <w:r w:rsidR="00C42525" w:rsidRPr="003B4B58">
        <w:rPr>
          <w:rFonts w:ascii="Times New Roman" w:hAnsi="Times New Roman"/>
          <w:sz w:val="22"/>
        </w:rPr>
        <w:t xml:space="preserve">Advisor, </w:t>
      </w:r>
      <w:r w:rsidR="00C42525" w:rsidRPr="003B4B58">
        <w:rPr>
          <w:rFonts w:ascii="Times New Roman" w:hAnsi="Times New Roman"/>
          <w:sz w:val="22"/>
        </w:rPr>
        <w:t>Community Bank Case Study Competition, Conference of State Bank Supervisors</w:t>
      </w:r>
      <w:r w:rsidR="00C42525" w:rsidRPr="003B4B58">
        <w:rPr>
          <w:rFonts w:ascii="Times New Roman" w:hAnsi="Times New Roman"/>
          <w:sz w:val="22"/>
        </w:rPr>
        <w:t>, Spring 2016</w:t>
      </w:r>
    </w:p>
    <w:p w14:paraId="425E97D5" w14:textId="77777777" w:rsidR="009D09F1" w:rsidRDefault="009D09F1">
      <w:pPr>
        <w:pStyle w:val="PlainText"/>
        <w:rPr>
          <w:rFonts w:ascii="Times New Roman" w:hAnsi="Times New Roman"/>
          <w:sz w:val="22"/>
        </w:rPr>
      </w:pPr>
    </w:p>
    <w:p w14:paraId="3C05829E" w14:textId="77777777" w:rsidR="009D09F1" w:rsidRDefault="009D09F1">
      <w:pPr>
        <w:pStyle w:val="PlainText"/>
        <w:rPr>
          <w:rFonts w:ascii="Times New Roman" w:hAnsi="Times New Roman"/>
          <w:sz w:val="22"/>
        </w:rPr>
      </w:pPr>
    </w:p>
    <w:p w14:paraId="16013004" w14:textId="41F3AB75" w:rsidR="00321F72" w:rsidRPr="00762FE5" w:rsidRDefault="00824ECF">
      <w:pPr>
        <w:pStyle w:val="PlainText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>R</w:t>
      </w:r>
      <w:r>
        <w:rPr>
          <w:rFonts w:ascii="Times New Roman" w:hAnsi="Times New Roman"/>
          <w:sz w:val="22"/>
        </w:rPr>
        <w:t>efereed Publications</w:t>
      </w:r>
    </w:p>
    <w:p w14:paraId="469BD129" w14:textId="77777777" w:rsidR="00321F72" w:rsidRPr="00762FE5" w:rsidRDefault="00321F72">
      <w:pPr>
        <w:pStyle w:val="BodyText"/>
        <w:spacing w:line="240" w:lineRule="auto"/>
        <w:outlineLvl w:val="0"/>
        <w:rPr>
          <w:sz w:val="22"/>
        </w:rPr>
      </w:pPr>
    </w:p>
    <w:p w14:paraId="62B3E537" w14:textId="77777777" w:rsidR="00321F72" w:rsidRPr="00762FE5" w:rsidRDefault="00321F72">
      <w:pPr>
        <w:pStyle w:val="BodyText"/>
        <w:spacing w:line="240" w:lineRule="auto"/>
        <w:outlineLvl w:val="0"/>
        <w:rPr>
          <w:sz w:val="22"/>
        </w:rPr>
      </w:pPr>
      <w:r w:rsidRPr="00762FE5">
        <w:rPr>
          <w:sz w:val="22"/>
        </w:rPr>
        <w:t xml:space="preserve">"Trade imbalances and inventory effects in long-term S&amp;P 500 index options," with Anu Bharadwaj, </w:t>
      </w:r>
      <w:r w:rsidRPr="00762FE5">
        <w:rPr>
          <w:i/>
          <w:sz w:val="22"/>
        </w:rPr>
        <w:t>The Financial Review</w:t>
      </w:r>
      <w:r w:rsidRPr="00762FE5">
        <w:rPr>
          <w:iCs/>
          <w:sz w:val="22"/>
        </w:rPr>
        <w:t>, May 2003, 293-309</w:t>
      </w:r>
      <w:r w:rsidRPr="00762FE5">
        <w:rPr>
          <w:sz w:val="22"/>
        </w:rPr>
        <w:t>.</w:t>
      </w:r>
    </w:p>
    <w:p w14:paraId="2A6D4839" w14:textId="77777777" w:rsidR="00321F72" w:rsidRPr="00762FE5" w:rsidRDefault="00321F72">
      <w:pPr>
        <w:rPr>
          <w:sz w:val="22"/>
        </w:rPr>
      </w:pPr>
    </w:p>
    <w:p w14:paraId="3D7872FF" w14:textId="77777777" w:rsidR="00321F72" w:rsidRPr="00762FE5" w:rsidRDefault="00321F72">
      <w:pPr>
        <w:rPr>
          <w:sz w:val="22"/>
        </w:rPr>
      </w:pPr>
      <w:r w:rsidRPr="00762FE5">
        <w:rPr>
          <w:sz w:val="22"/>
        </w:rPr>
        <w:t xml:space="preserve">“To Deem or Not to Deem: The Deemed Sale Option for Appreciated Stock on 2001 Tax Returns,” </w:t>
      </w:r>
      <w:r w:rsidRPr="00762FE5">
        <w:rPr>
          <w:i/>
          <w:iCs/>
          <w:sz w:val="22"/>
        </w:rPr>
        <w:t>Journal of Financial Planning: Between the Issues</w:t>
      </w:r>
      <w:r w:rsidRPr="00762FE5">
        <w:rPr>
          <w:sz w:val="22"/>
        </w:rPr>
        <w:t xml:space="preserve"> (online publication), March 12, 2002.</w:t>
      </w:r>
    </w:p>
    <w:p w14:paraId="50E074A1" w14:textId="77777777" w:rsidR="00321F72" w:rsidRPr="00762FE5" w:rsidRDefault="00321F72">
      <w:pPr>
        <w:rPr>
          <w:sz w:val="22"/>
        </w:rPr>
      </w:pPr>
    </w:p>
    <w:p w14:paraId="4DE73614" w14:textId="77777777" w:rsidR="00321F72" w:rsidRPr="00762FE5" w:rsidRDefault="00321F72">
      <w:pPr>
        <w:rPr>
          <w:sz w:val="22"/>
        </w:rPr>
      </w:pPr>
      <w:r w:rsidRPr="00762FE5">
        <w:rPr>
          <w:sz w:val="22"/>
        </w:rPr>
        <w:t xml:space="preserve">"Put call parity and box spread tests for the S&amp;P 500 index LEAPS market," (with Anu Bharadwaj), </w:t>
      </w:r>
      <w:r w:rsidRPr="00762FE5">
        <w:rPr>
          <w:i/>
          <w:sz w:val="22"/>
        </w:rPr>
        <w:t xml:space="preserve">Journal of Derivatives </w:t>
      </w:r>
      <w:r w:rsidRPr="00762FE5">
        <w:rPr>
          <w:iCs/>
          <w:sz w:val="22"/>
        </w:rPr>
        <w:t>8, Summer 2001</w:t>
      </w:r>
      <w:r w:rsidRPr="00762FE5">
        <w:rPr>
          <w:sz w:val="22"/>
        </w:rPr>
        <w:t>, 62-71.</w:t>
      </w:r>
    </w:p>
    <w:p w14:paraId="3A128531" w14:textId="77777777" w:rsidR="00321F72" w:rsidRPr="00762FE5" w:rsidRDefault="00321F72">
      <w:pPr>
        <w:pStyle w:val="PlainText"/>
        <w:rPr>
          <w:rFonts w:ascii="Times New Roman" w:hAnsi="Times New Roman"/>
          <w:sz w:val="22"/>
        </w:rPr>
      </w:pPr>
    </w:p>
    <w:p w14:paraId="738C802A" w14:textId="77777777" w:rsidR="00321F72" w:rsidRPr="00762FE5" w:rsidRDefault="00321F72">
      <w:pPr>
        <w:pStyle w:val="BodyText"/>
        <w:spacing w:line="240" w:lineRule="auto"/>
        <w:outlineLvl w:val="0"/>
        <w:rPr>
          <w:sz w:val="22"/>
        </w:rPr>
      </w:pPr>
      <w:r w:rsidRPr="00762FE5">
        <w:rPr>
          <w:sz w:val="22"/>
        </w:rPr>
        <w:t xml:space="preserve">"The information content of closed-end country fund discounts” (with John Richard), </w:t>
      </w:r>
      <w:r w:rsidRPr="00762FE5">
        <w:rPr>
          <w:i/>
          <w:sz w:val="22"/>
        </w:rPr>
        <w:t>Financial Services Review</w:t>
      </w:r>
      <w:r w:rsidRPr="00762FE5">
        <w:rPr>
          <w:sz w:val="22"/>
        </w:rPr>
        <w:t xml:space="preserve"> 9, 2000 (2), 171-81.</w:t>
      </w:r>
    </w:p>
    <w:p w14:paraId="701DC384" w14:textId="77777777" w:rsidR="00321F72" w:rsidRPr="00762FE5" w:rsidRDefault="00321F72">
      <w:pPr>
        <w:pStyle w:val="PlainText"/>
        <w:rPr>
          <w:rFonts w:ascii="Times New Roman" w:hAnsi="Times New Roman"/>
          <w:sz w:val="22"/>
        </w:rPr>
      </w:pPr>
    </w:p>
    <w:p w14:paraId="40E28D53" w14:textId="42EED5C4" w:rsidR="00321F72" w:rsidRPr="00762FE5" w:rsidRDefault="00321F72">
      <w:pPr>
        <w:pStyle w:val="PlainText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 xml:space="preserve">"The performance of actively managed international mutual funds" (with Miranda </w:t>
      </w:r>
      <w:proofErr w:type="spellStart"/>
      <w:r w:rsidRPr="00762FE5">
        <w:rPr>
          <w:rFonts w:ascii="Times New Roman" w:hAnsi="Times New Roman"/>
          <w:sz w:val="22"/>
        </w:rPr>
        <w:t>Detzler</w:t>
      </w:r>
      <w:proofErr w:type="spellEnd"/>
      <w:r w:rsidRPr="00762FE5">
        <w:rPr>
          <w:rFonts w:ascii="Times New Roman" w:hAnsi="Times New Roman"/>
          <w:i/>
          <w:sz w:val="22"/>
        </w:rPr>
        <w:t>), Review of Quantitative Finance and Accounting</w:t>
      </w:r>
      <w:r w:rsidRPr="00762FE5">
        <w:rPr>
          <w:rFonts w:ascii="Times New Roman" w:hAnsi="Times New Roman"/>
          <w:sz w:val="22"/>
        </w:rPr>
        <w:t>, May 1997, 291-313.</w:t>
      </w:r>
    </w:p>
    <w:p w14:paraId="4E54720F" w14:textId="77777777" w:rsidR="00321F72" w:rsidRPr="00762FE5" w:rsidRDefault="00321F72">
      <w:pPr>
        <w:pStyle w:val="PlainText"/>
        <w:rPr>
          <w:rFonts w:ascii="Times New Roman" w:hAnsi="Times New Roman"/>
          <w:sz w:val="22"/>
        </w:rPr>
      </w:pPr>
    </w:p>
    <w:p w14:paraId="18A8792D" w14:textId="77777777" w:rsidR="00321F72" w:rsidRPr="00762FE5" w:rsidRDefault="00321F72">
      <w:pPr>
        <w:pStyle w:val="PlainText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 xml:space="preserve">"Open market stock repurchase programs and liquidity," </w:t>
      </w:r>
      <w:r w:rsidRPr="00762FE5">
        <w:rPr>
          <w:rFonts w:ascii="Times New Roman" w:hAnsi="Times New Roman"/>
          <w:i/>
          <w:sz w:val="22"/>
        </w:rPr>
        <w:t>Journal of Financial Research</w:t>
      </w:r>
      <w:r w:rsidRPr="00762FE5">
        <w:rPr>
          <w:rFonts w:ascii="Times New Roman" w:hAnsi="Times New Roman"/>
          <w:sz w:val="22"/>
        </w:rPr>
        <w:t xml:space="preserve">, Summer 1994, 217-230. </w:t>
      </w:r>
    </w:p>
    <w:p w14:paraId="123D7104" w14:textId="77777777" w:rsidR="00321F72" w:rsidRPr="00762FE5" w:rsidRDefault="00321F72">
      <w:pPr>
        <w:pStyle w:val="PlainText"/>
        <w:rPr>
          <w:rFonts w:ascii="Times New Roman" w:hAnsi="Times New Roman"/>
          <w:sz w:val="22"/>
        </w:rPr>
      </w:pPr>
    </w:p>
    <w:p w14:paraId="5A256CBC" w14:textId="77777777" w:rsidR="00321F72" w:rsidRPr="00762FE5" w:rsidRDefault="00321F72">
      <w:pPr>
        <w:pStyle w:val="PlainText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 xml:space="preserve">"Beta changes around stock splits revisited," </w:t>
      </w:r>
      <w:r w:rsidRPr="00762FE5">
        <w:rPr>
          <w:rFonts w:ascii="Times New Roman" w:hAnsi="Times New Roman"/>
          <w:i/>
          <w:sz w:val="22"/>
        </w:rPr>
        <w:t>Journal of Financial and Quantitative Analysis</w:t>
      </w:r>
      <w:r w:rsidRPr="00762FE5">
        <w:rPr>
          <w:rFonts w:ascii="Times New Roman" w:hAnsi="Times New Roman"/>
          <w:sz w:val="22"/>
        </w:rPr>
        <w:t>, December 1992, 631-40.</w:t>
      </w:r>
    </w:p>
    <w:p w14:paraId="68C950AB" w14:textId="77777777" w:rsidR="00321F72" w:rsidRPr="00762FE5" w:rsidRDefault="00321F72">
      <w:pPr>
        <w:pStyle w:val="PlainText"/>
        <w:rPr>
          <w:rFonts w:ascii="Times New Roman" w:hAnsi="Times New Roman"/>
          <w:sz w:val="22"/>
        </w:rPr>
      </w:pPr>
    </w:p>
    <w:p w14:paraId="0E28B14D" w14:textId="77777777" w:rsidR="00321F72" w:rsidRPr="00762FE5" w:rsidRDefault="00321F72">
      <w:pPr>
        <w:pStyle w:val="PlainText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 xml:space="preserve">"Estimating the variance of S&amp;P 500 futures prices using the extreme-value method," </w:t>
      </w:r>
      <w:r w:rsidRPr="00762FE5">
        <w:rPr>
          <w:rFonts w:ascii="Times New Roman" w:hAnsi="Times New Roman"/>
          <w:i/>
          <w:sz w:val="22"/>
        </w:rPr>
        <w:t>Journal of Futures Markets</w:t>
      </w:r>
      <w:r w:rsidRPr="00762FE5">
        <w:rPr>
          <w:rFonts w:ascii="Times New Roman" w:hAnsi="Times New Roman"/>
          <w:sz w:val="22"/>
        </w:rPr>
        <w:t>, 1992, 265-74.</w:t>
      </w:r>
    </w:p>
    <w:p w14:paraId="4A269025" w14:textId="77777777" w:rsidR="00321F72" w:rsidRPr="00762FE5" w:rsidRDefault="00321F72">
      <w:pPr>
        <w:pStyle w:val="PlainText"/>
        <w:rPr>
          <w:rFonts w:ascii="Times New Roman" w:hAnsi="Times New Roman"/>
          <w:sz w:val="22"/>
        </w:rPr>
      </w:pPr>
    </w:p>
    <w:p w14:paraId="4474A59F" w14:textId="77777777" w:rsidR="00321F72" w:rsidRPr="00762FE5" w:rsidRDefault="00321F72">
      <w:pPr>
        <w:pStyle w:val="PlainText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 xml:space="preserve">"Betas in up and down markets," </w:t>
      </w:r>
      <w:r w:rsidRPr="00762FE5">
        <w:rPr>
          <w:rFonts w:ascii="Times New Roman" w:hAnsi="Times New Roman"/>
          <w:i/>
          <w:sz w:val="22"/>
        </w:rPr>
        <w:t>The Financial Review</w:t>
      </w:r>
      <w:r w:rsidRPr="00762FE5">
        <w:rPr>
          <w:rFonts w:ascii="Times New Roman" w:hAnsi="Times New Roman"/>
          <w:sz w:val="22"/>
        </w:rPr>
        <w:t>, February 1992, 107-24.</w:t>
      </w:r>
    </w:p>
    <w:p w14:paraId="4A0297DB" w14:textId="77777777" w:rsidR="00321F72" w:rsidRPr="00762FE5" w:rsidRDefault="00321F72">
      <w:pPr>
        <w:pStyle w:val="PlainText"/>
        <w:rPr>
          <w:rFonts w:ascii="Times New Roman" w:hAnsi="Times New Roman"/>
          <w:sz w:val="22"/>
        </w:rPr>
      </w:pPr>
    </w:p>
    <w:p w14:paraId="60889741" w14:textId="77777777" w:rsidR="00321F72" w:rsidRPr="00762FE5" w:rsidRDefault="00321F72">
      <w:pPr>
        <w:pStyle w:val="PlainText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lastRenderedPageBreak/>
        <w:t xml:space="preserve">"Empirical tests of the bias and efficiency of the extreme-value variance estimator for common stocks," </w:t>
      </w:r>
      <w:r w:rsidRPr="00762FE5">
        <w:rPr>
          <w:rFonts w:ascii="Times New Roman" w:hAnsi="Times New Roman"/>
          <w:i/>
          <w:sz w:val="22"/>
        </w:rPr>
        <w:t>Journal of Business</w:t>
      </w:r>
      <w:r w:rsidRPr="00762FE5">
        <w:rPr>
          <w:rFonts w:ascii="Times New Roman" w:hAnsi="Times New Roman"/>
          <w:sz w:val="22"/>
        </w:rPr>
        <w:t>, July 1991, 417-32.</w:t>
      </w:r>
    </w:p>
    <w:p w14:paraId="731F8BA0" w14:textId="77777777" w:rsidR="00321F72" w:rsidRPr="00762FE5" w:rsidRDefault="00321F72">
      <w:pPr>
        <w:pStyle w:val="PlainText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 xml:space="preserve">             </w:t>
      </w:r>
    </w:p>
    <w:p w14:paraId="1C3C725D" w14:textId="77777777" w:rsidR="00321F72" w:rsidRPr="00762FE5" w:rsidRDefault="00321F72">
      <w:pPr>
        <w:pStyle w:val="PlainText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 xml:space="preserve">"The earnings-price and standardized unexpected earnings effects: One anomaly or </w:t>
      </w:r>
      <w:proofErr w:type="gramStart"/>
      <w:r w:rsidRPr="00762FE5">
        <w:rPr>
          <w:rFonts w:ascii="Times New Roman" w:hAnsi="Times New Roman"/>
          <w:sz w:val="22"/>
        </w:rPr>
        <w:t>two?,</w:t>
      </w:r>
      <w:proofErr w:type="gramEnd"/>
      <w:r w:rsidRPr="00762FE5">
        <w:rPr>
          <w:rFonts w:ascii="Times New Roman" w:hAnsi="Times New Roman"/>
          <w:sz w:val="22"/>
        </w:rPr>
        <w:t xml:space="preserve">" </w:t>
      </w:r>
      <w:r w:rsidRPr="00762FE5">
        <w:rPr>
          <w:rFonts w:ascii="Times New Roman" w:hAnsi="Times New Roman"/>
          <w:i/>
          <w:sz w:val="22"/>
        </w:rPr>
        <w:t>Journal of Financial Research</w:t>
      </w:r>
      <w:r w:rsidRPr="00762FE5">
        <w:rPr>
          <w:rFonts w:ascii="Times New Roman" w:hAnsi="Times New Roman"/>
          <w:sz w:val="22"/>
        </w:rPr>
        <w:t>, Fall 1991, 263-76.</w:t>
      </w:r>
    </w:p>
    <w:p w14:paraId="55FC095D" w14:textId="77777777" w:rsidR="00321F72" w:rsidRPr="00762FE5" w:rsidRDefault="00321F72">
      <w:pPr>
        <w:pStyle w:val="PlainText"/>
        <w:rPr>
          <w:rFonts w:ascii="Times New Roman" w:hAnsi="Times New Roman"/>
          <w:sz w:val="22"/>
        </w:rPr>
      </w:pPr>
    </w:p>
    <w:p w14:paraId="41001BBD" w14:textId="77777777" w:rsidR="00321F72" w:rsidRPr="00762FE5" w:rsidRDefault="00321F72">
      <w:pPr>
        <w:pStyle w:val="PlainText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 xml:space="preserve">"The relation between risk and optimal debt maturity and the value of leverage," </w:t>
      </w:r>
      <w:r w:rsidRPr="00762FE5">
        <w:rPr>
          <w:rFonts w:ascii="Times New Roman" w:hAnsi="Times New Roman"/>
          <w:i/>
          <w:sz w:val="22"/>
        </w:rPr>
        <w:t>Journal of Financial and Quantitative Analysis</w:t>
      </w:r>
      <w:r w:rsidRPr="00762FE5">
        <w:rPr>
          <w:rFonts w:ascii="Times New Roman" w:hAnsi="Times New Roman"/>
          <w:sz w:val="22"/>
        </w:rPr>
        <w:t>, September 1990, 377-86.</w:t>
      </w:r>
    </w:p>
    <w:p w14:paraId="3C34EB2A" w14:textId="77777777" w:rsidR="00321F72" w:rsidRPr="00762FE5" w:rsidRDefault="00321F72">
      <w:pPr>
        <w:pStyle w:val="PlainText"/>
        <w:rPr>
          <w:rFonts w:ascii="Times New Roman" w:hAnsi="Times New Roman"/>
          <w:sz w:val="22"/>
        </w:rPr>
      </w:pPr>
    </w:p>
    <w:p w14:paraId="552E8B5D" w14:textId="77777777" w:rsidR="00321F72" w:rsidRPr="00762FE5" w:rsidRDefault="00321F72">
      <w:pPr>
        <w:pStyle w:val="PlainText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 xml:space="preserve">"Option pricing theory and implicit volatilities: A review and a new perspective" (with Robert </w:t>
      </w:r>
      <w:proofErr w:type="spellStart"/>
      <w:r w:rsidRPr="00762FE5">
        <w:rPr>
          <w:rFonts w:ascii="Times New Roman" w:hAnsi="Times New Roman"/>
          <w:sz w:val="22"/>
        </w:rPr>
        <w:t>Jarrow</w:t>
      </w:r>
      <w:proofErr w:type="spellEnd"/>
      <w:r w:rsidRPr="00762FE5">
        <w:rPr>
          <w:rFonts w:ascii="Times New Roman" w:hAnsi="Times New Roman"/>
          <w:sz w:val="22"/>
        </w:rPr>
        <w:t xml:space="preserve">). </w:t>
      </w:r>
      <w:r w:rsidRPr="00762FE5">
        <w:rPr>
          <w:rFonts w:ascii="Times New Roman" w:hAnsi="Times New Roman"/>
          <w:i/>
          <w:sz w:val="22"/>
        </w:rPr>
        <w:t>Journal of Economic Surveys</w:t>
      </w:r>
      <w:r w:rsidRPr="00762FE5">
        <w:rPr>
          <w:rFonts w:ascii="Times New Roman" w:hAnsi="Times New Roman"/>
          <w:sz w:val="22"/>
        </w:rPr>
        <w:t>, 1989, no.1, 59-81.</w:t>
      </w:r>
    </w:p>
    <w:p w14:paraId="75A55835" w14:textId="77777777" w:rsidR="00321F72" w:rsidRPr="00762FE5" w:rsidRDefault="00321F72">
      <w:pPr>
        <w:pStyle w:val="PlainText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 xml:space="preserve">             </w:t>
      </w:r>
    </w:p>
    <w:p w14:paraId="6335D8E5" w14:textId="77777777" w:rsidR="00321F72" w:rsidRPr="00762FE5" w:rsidRDefault="00321F72">
      <w:pPr>
        <w:pStyle w:val="PlainText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 xml:space="preserve">"Option values under stochastic volatility: Theory and empirical estimates." </w:t>
      </w:r>
      <w:r w:rsidRPr="00762FE5">
        <w:rPr>
          <w:rFonts w:ascii="Times New Roman" w:hAnsi="Times New Roman"/>
          <w:i/>
          <w:sz w:val="22"/>
        </w:rPr>
        <w:t>Journal of Financial Economics</w:t>
      </w:r>
      <w:r w:rsidRPr="00762FE5">
        <w:rPr>
          <w:rFonts w:ascii="Times New Roman" w:hAnsi="Times New Roman"/>
          <w:sz w:val="22"/>
        </w:rPr>
        <w:t>, December 1987, 351-72.</w:t>
      </w:r>
    </w:p>
    <w:p w14:paraId="23CEBBE9" w14:textId="77777777" w:rsidR="00321F72" w:rsidRPr="00762FE5" w:rsidRDefault="00321F72">
      <w:pPr>
        <w:pStyle w:val="PlainText"/>
        <w:rPr>
          <w:rFonts w:ascii="Times New Roman" w:hAnsi="Times New Roman"/>
          <w:sz w:val="22"/>
        </w:rPr>
      </w:pPr>
    </w:p>
    <w:p w14:paraId="4D0B90A4" w14:textId="77777777" w:rsidR="00321F72" w:rsidRPr="00762FE5" w:rsidRDefault="00321F72">
      <w:pPr>
        <w:pStyle w:val="PlainText"/>
        <w:rPr>
          <w:rFonts w:ascii="Times New Roman" w:hAnsi="Times New Roman"/>
          <w:sz w:val="22"/>
        </w:rPr>
      </w:pPr>
    </w:p>
    <w:p w14:paraId="4FB8C9DB" w14:textId="375E67A5" w:rsidR="00321F72" w:rsidRPr="00762FE5" w:rsidRDefault="00321F72">
      <w:pPr>
        <w:pStyle w:val="PlainText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>O</w:t>
      </w:r>
      <w:r w:rsidR="00824ECF">
        <w:rPr>
          <w:rFonts w:ascii="Times New Roman" w:hAnsi="Times New Roman"/>
          <w:sz w:val="22"/>
        </w:rPr>
        <w:t>ther</w:t>
      </w:r>
      <w:r w:rsidRPr="00762FE5">
        <w:rPr>
          <w:rFonts w:ascii="Times New Roman" w:hAnsi="Times New Roman"/>
          <w:sz w:val="22"/>
        </w:rPr>
        <w:t xml:space="preserve"> P</w:t>
      </w:r>
      <w:r w:rsidR="008C3957">
        <w:rPr>
          <w:rFonts w:ascii="Times New Roman" w:hAnsi="Times New Roman"/>
          <w:sz w:val="22"/>
        </w:rPr>
        <w:t>ublications</w:t>
      </w:r>
    </w:p>
    <w:p w14:paraId="7F24AE12" w14:textId="77777777" w:rsidR="00321F72" w:rsidRPr="00762FE5" w:rsidRDefault="00321F72">
      <w:pPr>
        <w:pStyle w:val="PlainText"/>
        <w:rPr>
          <w:rFonts w:ascii="Times New Roman" w:hAnsi="Times New Roman"/>
          <w:sz w:val="22"/>
        </w:rPr>
      </w:pPr>
    </w:p>
    <w:p w14:paraId="3D36EEBC" w14:textId="77777777" w:rsidR="00321F72" w:rsidRPr="00762FE5" w:rsidRDefault="00321F72" w:rsidP="00321F72">
      <w:pPr>
        <w:pStyle w:val="PlainText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 xml:space="preserve">“The Virtues of Variable Rate Mortgages,” </w:t>
      </w:r>
      <w:proofErr w:type="spellStart"/>
      <w:r w:rsidRPr="00762FE5">
        <w:rPr>
          <w:rFonts w:ascii="Times New Roman" w:hAnsi="Times New Roman"/>
          <w:i/>
          <w:sz w:val="22"/>
        </w:rPr>
        <w:t>BankThink</w:t>
      </w:r>
      <w:proofErr w:type="spellEnd"/>
      <w:r w:rsidRPr="00762FE5">
        <w:rPr>
          <w:rFonts w:ascii="Times New Roman" w:hAnsi="Times New Roman"/>
          <w:sz w:val="22"/>
        </w:rPr>
        <w:t xml:space="preserve"> July 5, 2012, American Bankers Magazine Online.</w:t>
      </w:r>
    </w:p>
    <w:p w14:paraId="7F71886C" w14:textId="77777777" w:rsidR="00321F72" w:rsidRPr="00762FE5" w:rsidRDefault="00321F72">
      <w:pPr>
        <w:pStyle w:val="PlainText"/>
        <w:rPr>
          <w:rFonts w:ascii="Times New Roman" w:hAnsi="Times New Roman"/>
          <w:sz w:val="22"/>
        </w:rPr>
      </w:pPr>
    </w:p>
    <w:p w14:paraId="418B872D" w14:textId="77777777" w:rsidR="00321F72" w:rsidRPr="00762FE5" w:rsidRDefault="00321F72">
      <w:pPr>
        <w:pStyle w:val="PlainText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 xml:space="preserve">Reprint of "Option values under stochastic volatility: Theory and empirical estimates," in </w:t>
      </w:r>
      <w:r w:rsidRPr="00762FE5">
        <w:rPr>
          <w:rFonts w:ascii="Times New Roman" w:hAnsi="Times New Roman"/>
          <w:sz w:val="22"/>
          <w:u w:val="single"/>
        </w:rPr>
        <w:t>Options Markets</w:t>
      </w:r>
      <w:r w:rsidRPr="00762FE5">
        <w:rPr>
          <w:rFonts w:ascii="Times New Roman" w:hAnsi="Times New Roman"/>
          <w:sz w:val="22"/>
        </w:rPr>
        <w:t xml:space="preserve">, Edited by G.M. </w:t>
      </w:r>
      <w:proofErr w:type="spellStart"/>
      <w:r w:rsidRPr="00762FE5">
        <w:rPr>
          <w:rFonts w:ascii="Times New Roman" w:hAnsi="Times New Roman"/>
          <w:sz w:val="22"/>
        </w:rPr>
        <w:t>Constantinides</w:t>
      </w:r>
      <w:proofErr w:type="spellEnd"/>
      <w:r w:rsidRPr="00762FE5">
        <w:rPr>
          <w:rFonts w:ascii="Times New Roman" w:hAnsi="Times New Roman"/>
          <w:sz w:val="22"/>
        </w:rPr>
        <w:t xml:space="preserve">, and A.G. </w:t>
      </w:r>
      <w:proofErr w:type="spellStart"/>
      <w:r w:rsidRPr="00762FE5">
        <w:rPr>
          <w:rFonts w:ascii="Times New Roman" w:hAnsi="Times New Roman"/>
          <w:sz w:val="22"/>
        </w:rPr>
        <w:t>Malliaris</w:t>
      </w:r>
      <w:proofErr w:type="spellEnd"/>
      <w:r w:rsidRPr="00762FE5">
        <w:rPr>
          <w:rFonts w:ascii="Times New Roman" w:hAnsi="Times New Roman"/>
          <w:sz w:val="22"/>
        </w:rPr>
        <w:t>.  Edward Elgar Publishing, Cheltenham, U.K., 2001.</w:t>
      </w:r>
    </w:p>
    <w:p w14:paraId="20CDB193" w14:textId="77777777" w:rsidR="00321F72" w:rsidRPr="00762FE5" w:rsidRDefault="00321F72">
      <w:pPr>
        <w:pStyle w:val="PlainText"/>
        <w:rPr>
          <w:rFonts w:ascii="Times New Roman" w:hAnsi="Times New Roman"/>
          <w:sz w:val="22"/>
        </w:rPr>
      </w:pPr>
    </w:p>
    <w:p w14:paraId="0E222148" w14:textId="77777777" w:rsidR="00321F72" w:rsidRPr="00762FE5" w:rsidRDefault="00321F72">
      <w:pPr>
        <w:rPr>
          <w:sz w:val="22"/>
        </w:rPr>
      </w:pPr>
      <w:r w:rsidRPr="00762FE5">
        <w:rPr>
          <w:sz w:val="22"/>
        </w:rPr>
        <w:t xml:space="preserve">"Allocating Assets Between Roth IRA And Other Retirement Accounts," August 1999, </w:t>
      </w:r>
      <w:r w:rsidRPr="00762FE5">
        <w:rPr>
          <w:i/>
          <w:sz w:val="22"/>
        </w:rPr>
        <w:t>NAPFA Advisor</w:t>
      </w:r>
      <w:r w:rsidRPr="00762FE5">
        <w:rPr>
          <w:sz w:val="22"/>
        </w:rPr>
        <w:t xml:space="preserve">. </w:t>
      </w:r>
    </w:p>
    <w:p w14:paraId="4E638891" w14:textId="77777777" w:rsidR="00321F72" w:rsidRPr="00762FE5" w:rsidRDefault="00321F72">
      <w:pPr>
        <w:rPr>
          <w:sz w:val="22"/>
        </w:rPr>
      </w:pPr>
    </w:p>
    <w:p w14:paraId="1B805FBC" w14:textId="77777777" w:rsidR="00321F72" w:rsidRPr="00762FE5" w:rsidRDefault="00321F72">
      <w:pPr>
        <w:pStyle w:val="PlainText"/>
        <w:rPr>
          <w:rFonts w:ascii="Times New Roman" w:hAnsi="Times New Roman"/>
          <w:sz w:val="22"/>
        </w:rPr>
      </w:pPr>
      <w:bookmarkStart w:id="0" w:name="_GoBack"/>
      <w:bookmarkEnd w:id="0"/>
    </w:p>
    <w:p w14:paraId="26E5767B" w14:textId="77777777" w:rsidR="00321F72" w:rsidRPr="00762FE5" w:rsidRDefault="00321F72">
      <w:pPr>
        <w:pStyle w:val="PlainText"/>
        <w:rPr>
          <w:rFonts w:ascii="Times New Roman" w:hAnsi="Times New Roman"/>
          <w:sz w:val="22"/>
        </w:rPr>
      </w:pPr>
    </w:p>
    <w:p w14:paraId="4BFF1597" w14:textId="65F973B7" w:rsidR="00321F72" w:rsidRPr="00762FE5" w:rsidRDefault="00321F72">
      <w:pPr>
        <w:pStyle w:val="PlainText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>A</w:t>
      </w:r>
      <w:r w:rsidR="00824ECF">
        <w:rPr>
          <w:rFonts w:ascii="Times New Roman" w:hAnsi="Times New Roman"/>
          <w:sz w:val="22"/>
        </w:rPr>
        <w:t>wards</w:t>
      </w:r>
    </w:p>
    <w:p w14:paraId="13EC1195" w14:textId="77777777" w:rsidR="00321F72" w:rsidRPr="00762FE5" w:rsidRDefault="00321F72">
      <w:pPr>
        <w:pStyle w:val="PlainText"/>
        <w:rPr>
          <w:rFonts w:ascii="Times New Roman" w:hAnsi="Times New Roman"/>
          <w:sz w:val="22"/>
        </w:rPr>
      </w:pPr>
    </w:p>
    <w:p w14:paraId="626B3ECB" w14:textId="77777777" w:rsidR="00321F72" w:rsidRPr="00762FE5" w:rsidRDefault="00321F72" w:rsidP="00321F72">
      <w:pPr>
        <w:pStyle w:val="PlainText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>Excellence in Teaching Award, 2014-2015, MSU Finance Department</w:t>
      </w:r>
    </w:p>
    <w:p w14:paraId="4754DE64" w14:textId="77777777" w:rsidR="00321F72" w:rsidRPr="00762FE5" w:rsidRDefault="00321F72">
      <w:pPr>
        <w:pStyle w:val="PlainText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>Excellence in Teaching Award, 1999-2000, MSU Finance Department</w:t>
      </w:r>
    </w:p>
    <w:p w14:paraId="1DE48AB5" w14:textId="77777777" w:rsidR="00321F72" w:rsidRPr="00762FE5" w:rsidRDefault="00321F72">
      <w:pPr>
        <w:pStyle w:val="PlainText"/>
        <w:rPr>
          <w:rFonts w:ascii="Times New Roman" w:hAnsi="Times New Roman"/>
          <w:sz w:val="22"/>
        </w:rPr>
      </w:pPr>
      <w:r w:rsidRPr="00762FE5">
        <w:rPr>
          <w:rFonts w:ascii="Times New Roman" w:hAnsi="Times New Roman"/>
          <w:sz w:val="22"/>
        </w:rPr>
        <w:t xml:space="preserve">     </w:t>
      </w:r>
    </w:p>
    <w:p w14:paraId="63A9F634" w14:textId="77777777" w:rsidR="00321F72" w:rsidRPr="00762FE5" w:rsidRDefault="00321F72">
      <w:pPr>
        <w:pStyle w:val="PlainText"/>
        <w:rPr>
          <w:rFonts w:ascii="Times New Roman" w:hAnsi="Times New Roman"/>
          <w:sz w:val="22"/>
        </w:rPr>
      </w:pPr>
    </w:p>
    <w:p w14:paraId="01C55227" w14:textId="11FA1B1D" w:rsidR="00321F72" w:rsidRPr="00762FE5" w:rsidRDefault="00321F72">
      <w:pPr>
        <w:pStyle w:val="PlainText"/>
        <w:rPr>
          <w:rFonts w:ascii="Times New Roman" w:hAnsi="Times New Roman"/>
          <w:sz w:val="22"/>
        </w:rPr>
      </w:pPr>
    </w:p>
    <w:sectPr w:rsidR="00321F72" w:rsidRPr="00762FE5">
      <w:pgSz w:w="12240" w:h="15840"/>
      <w:pgMar w:top="1440" w:right="1319" w:bottom="1440" w:left="13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90CC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0AC"/>
    <w:rsid w:val="00241C60"/>
    <w:rsid w:val="002540AC"/>
    <w:rsid w:val="00321F72"/>
    <w:rsid w:val="0037123D"/>
    <w:rsid w:val="003B4B58"/>
    <w:rsid w:val="00401081"/>
    <w:rsid w:val="0055268A"/>
    <w:rsid w:val="006272FB"/>
    <w:rsid w:val="006B2B9C"/>
    <w:rsid w:val="00824ECF"/>
    <w:rsid w:val="008C3957"/>
    <w:rsid w:val="009A5284"/>
    <w:rsid w:val="009D09F1"/>
    <w:rsid w:val="00B141B3"/>
    <w:rsid w:val="00C42525"/>
    <w:rsid w:val="00C7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A4D9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outlineLvl w:val="0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B</vt:lpstr>
    </vt:vector>
  </TitlesOfParts>
  <Company>Michigan State University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B</dc:title>
  <dc:subject/>
  <dc:creator>Professor James B. Wiggins</dc:creator>
  <cp:keywords/>
  <cp:lastModifiedBy>Wiggins, James</cp:lastModifiedBy>
  <cp:revision>12</cp:revision>
  <cp:lastPrinted>2009-04-22T12:16:00Z</cp:lastPrinted>
  <dcterms:created xsi:type="dcterms:W3CDTF">2017-04-21T15:15:00Z</dcterms:created>
  <dcterms:modified xsi:type="dcterms:W3CDTF">2020-03-06T14:52:00Z</dcterms:modified>
</cp:coreProperties>
</file>