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AB87" w14:textId="77777777" w:rsidR="0092407A" w:rsidRPr="002830A2" w:rsidRDefault="0092407A">
      <w:pPr>
        <w:pStyle w:val="Heading6"/>
        <w:jc w:val="center"/>
        <w:rPr>
          <w:b w:val="0"/>
          <w:bCs w:val="0"/>
          <w:sz w:val="28"/>
          <w:szCs w:val="28"/>
          <w:u w:val="none"/>
        </w:rPr>
      </w:pPr>
      <w:r w:rsidRPr="002830A2">
        <w:rPr>
          <w:b w:val="0"/>
          <w:bCs w:val="0"/>
          <w:sz w:val="28"/>
          <w:szCs w:val="28"/>
          <w:u w:val="none"/>
        </w:rPr>
        <w:t>Jennifer R. Dunn</w:t>
      </w:r>
    </w:p>
    <w:p w14:paraId="22935574" w14:textId="77777777" w:rsidR="0092407A" w:rsidRDefault="0092407A" w:rsidP="0092407A">
      <w:pPr>
        <w:pStyle w:val="Heading5"/>
        <w:ind w:right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Department of Management</w:t>
      </w:r>
    </w:p>
    <w:p w14:paraId="0941FCD7" w14:textId="77777777" w:rsidR="0092407A" w:rsidRDefault="0092407A" w:rsidP="0092407A">
      <w:pPr>
        <w:pStyle w:val="Heading5"/>
        <w:ind w:right="0"/>
        <w:jc w:val="center"/>
        <w:rPr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4"/>
            </w:rPr>
            <w:t>Michigan</w:t>
          </w:r>
        </w:smartTag>
        <w:r>
          <w:rPr>
            <w:b w:val="0"/>
            <w:bCs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4"/>
            </w:rPr>
            <w:t>State</w:t>
          </w:r>
        </w:smartTag>
        <w:r>
          <w:rPr>
            <w:b w:val="0"/>
            <w:bCs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4"/>
            </w:rPr>
            <w:t>University</w:t>
          </w:r>
        </w:smartTag>
      </w:smartTag>
    </w:p>
    <w:p w14:paraId="438D7256" w14:textId="77777777" w:rsidR="0092407A" w:rsidRDefault="0092407A" w:rsidP="0092407A">
      <w:pPr>
        <w:jc w:val="center"/>
      </w:pPr>
      <w:r>
        <w:t>N475 North Business Complex</w:t>
      </w:r>
    </w:p>
    <w:p w14:paraId="246829DB" w14:textId="77777777" w:rsidR="0092407A" w:rsidRDefault="0092407A" w:rsidP="0092407A">
      <w:pPr>
        <w:jc w:val="center"/>
      </w:pP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48823</w:t>
          </w:r>
        </w:smartTag>
      </w:smartTag>
    </w:p>
    <w:p w14:paraId="4B1A7D84" w14:textId="77777777" w:rsidR="0092407A" w:rsidRDefault="0092407A" w:rsidP="0092407A">
      <w:pPr>
        <w:pStyle w:val="Header"/>
        <w:tabs>
          <w:tab w:val="clear" w:pos="4320"/>
          <w:tab w:val="clear" w:pos="8640"/>
        </w:tabs>
        <w:jc w:val="center"/>
      </w:pPr>
      <w:r>
        <w:t>(517) 353-7229</w:t>
      </w:r>
    </w:p>
    <w:p w14:paraId="524E0B51" w14:textId="77777777" w:rsidR="0092407A" w:rsidRDefault="000F45AA" w:rsidP="0092407A">
      <w:pPr>
        <w:jc w:val="center"/>
      </w:pPr>
      <w:r>
        <w:t>dunn@broad</w:t>
      </w:r>
      <w:r w:rsidR="0092407A">
        <w:t>.msu.edu</w:t>
      </w:r>
    </w:p>
    <w:p w14:paraId="1714FE84" w14:textId="77777777" w:rsidR="0092407A" w:rsidRDefault="0092407A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1B74CA7F" w14:textId="77777777" w:rsidR="0092407A" w:rsidRDefault="0092407A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ACADEMIC POSITIONS</w:t>
      </w:r>
    </w:p>
    <w:p w14:paraId="6A893AFB" w14:textId="77777777" w:rsidR="007C26D4" w:rsidRDefault="007C26D4">
      <w:pPr>
        <w:pStyle w:val="Header"/>
        <w:tabs>
          <w:tab w:val="clear" w:pos="4320"/>
          <w:tab w:val="clear" w:pos="8640"/>
        </w:tabs>
      </w:pPr>
      <w:r>
        <w:t>Michigan State University</w:t>
      </w:r>
      <w:r w:rsidR="00A15767">
        <w:t>, Department of Management</w:t>
      </w:r>
    </w:p>
    <w:p w14:paraId="2DA8AF03" w14:textId="77777777" w:rsidR="00A15767" w:rsidRDefault="00A15767" w:rsidP="007C26D4">
      <w:pPr>
        <w:pStyle w:val="Header"/>
        <w:tabs>
          <w:tab w:val="clear" w:pos="4320"/>
          <w:tab w:val="clear" w:pos="8640"/>
        </w:tabs>
        <w:ind w:firstLine="720"/>
      </w:pPr>
      <w:r>
        <w:t>Assistant Professor, Fixed-Term, 2012-present</w:t>
      </w:r>
    </w:p>
    <w:p w14:paraId="3B4EDB49" w14:textId="77777777" w:rsidR="007C26D4" w:rsidRDefault="007C26D4" w:rsidP="007C26D4">
      <w:pPr>
        <w:pStyle w:val="Header"/>
        <w:tabs>
          <w:tab w:val="clear" w:pos="4320"/>
          <w:tab w:val="clear" w:pos="8640"/>
        </w:tabs>
        <w:ind w:firstLine="720"/>
      </w:pPr>
      <w:r>
        <w:t xml:space="preserve">Assistant Professor, </w:t>
      </w:r>
      <w:r w:rsidR="00A15767">
        <w:t>Tenure System, 2007-2012</w:t>
      </w:r>
    </w:p>
    <w:p w14:paraId="5B3F4726" w14:textId="77777777" w:rsidR="007C26D4" w:rsidRDefault="007C26D4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5996F86" w14:textId="77777777" w:rsidR="0092407A" w:rsidRDefault="0092407A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EDUCATION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A581EAE" w14:textId="77777777" w:rsidR="0092407A" w:rsidRDefault="0092407A">
      <w:pPr>
        <w:pStyle w:val="Header"/>
        <w:tabs>
          <w:tab w:val="clear" w:pos="4320"/>
          <w:tab w:val="clear" w:pos="8640"/>
        </w:tabs>
      </w:pPr>
      <w:r>
        <w:t xml:space="preserve">University of Pennsylvania </w:t>
      </w:r>
    </w:p>
    <w:p w14:paraId="719DB91F" w14:textId="77777777" w:rsidR="0092407A" w:rsidRDefault="0092407A">
      <w:pPr>
        <w:pStyle w:val="Header"/>
        <w:tabs>
          <w:tab w:val="clear" w:pos="4320"/>
          <w:tab w:val="clear" w:pos="8640"/>
        </w:tabs>
        <w:ind w:left="720"/>
      </w:pPr>
      <w:r>
        <w:t>Ph.D. in Operations and Information Management (Decision Processes Program), 2007</w:t>
      </w:r>
    </w:p>
    <w:p w14:paraId="4AD3D824" w14:textId="77777777" w:rsidR="0092407A" w:rsidRDefault="0092407A">
      <w:pPr>
        <w:pStyle w:val="Header"/>
        <w:tabs>
          <w:tab w:val="clear" w:pos="4320"/>
          <w:tab w:val="clear" w:pos="8640"/>
        </w:tabs>
        <w:ind w:left="720"/>
      </w:pPr>
    </w:p>
    <w:p w14:paraId="3C17BCE9" w14:textId="77777777" w:rsidR="0092407A" w:rsidRDefault="0092407A">
      <w:pPr>
        <w:pStyle w:val="Head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</w:p>
    <w:p w14:paraId="75B71CB2" w14:textId="77777777" w:rsidR="0092407A" w:rsidRDefault="0092407A">
      <w:r>
        <w:tab/>
        <w:t>M.S., Industrial and Operations Engineering, 1999</w:t>
      </w:r>
    </w:p>
    <w:p w14:paraId="0CD4C1A4" w14:textId="77777777" w:rsidR="0092407A" w:rsidRDefault="0092407A">
      <w:pPr>
        <w:ind w:left="720"/>
      </w:pPr>
      <w:r>
        <w:t xml:space="preserve">B.S., </w:t>
      </w:r>
      <w:r>
        <w:rPr>
          <w:i/>
          <w:iCs/>
        </w:rPr>
        <w:t>summa cum laude</w:t>
      </w:r>
      <w:r>
        <w:t>, Industrial and Operations Engineering, 1998</w:t>
      </w:r>
    </w:p>
    <w:p w14:paraId="5915767C" w14:textId="77777777" w:rsidR="007C26D4" w:rsidRDefault="007C26D4">
      <w:pPr>
        <w:pStyle w:val="Heading3"/>
        <w:rPr>
          <w:b/>
          <w:bCs/>
          <w:i w:val="0"/>
          <w:iCs w:val="0"/>
        </w:rPr>
      </w:pPr>
    </w:p>
    <w:p w14:paraId="276F5EF2" w14:textId="77777777" w:rsidR="0077370E" w:rsidRDefault="0077370E" w:rsidP="0077370E">
      <w:pPr>
        <w:pStyle w:val="Heading2"/>
        <w:ind w:right="0"/>
        <w:rPr>
          <w:u w:val="none"/>
        </w:rPr>
      </w:pPr>
      <w:r>
        <w:rPr>
          <w:u w:val="none"/>
        </w:rPr>
        <w:t>TEACHING EXPERIENCE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769A32F7" w14:textId="77777777" w:rsidR="0077370E" w:rsidRDefault="0077370E" w:rsidP="0077370E">
      <w:r>
        <w:t>Michigan State University</w:t>
      </w:r>
    </w:p>
    <w:p w14:paraId="14A231C2" w14:textId="1FBB4221" w:rsidR="0077370E" w:rsidRDefault="0077370E" w:rsidP="0077370E">
      <w:r>
        <w:tab/>
        <w:t xml:space="preserve">Negotiations </w:t>
      </w:r>
      <w:r w:rsidR="00AE336C">
        <w:t>(UG, MS ACCT, FTMBA, EMBA, MS</w:t>
      </w:r>
      <w:r w:rsidR="00C63B55">
        <w:t>M</w:t>
      </w:r>
      <w:r w:rsidR="000B5F0D">
        <w:t>SL</w:t>
      </w:r>
      <w:r w:rsidR="00AE336C">
        <w:t>)</w:t>
      </w:r>
      <w:r>
        <w:t>, 2007-201</w:t>
      </w:r>
      <w:r w:rsidR="00684A74">
        <w:t>9</w:t>
      </w:r>
    </w:p>
    <w:p w14:paraId="2D5B950D" w14:textId="44F01637" w:rsidR="0077370E" w:rsidRDefault="00D14649" w:rsidP="008E4EBB">
      <w:r>
        <w:tab/>
      </w:r>
      <w:r w:rsidR="0077370E">
        <w:t>Social Issues in Management (</w:t>
      </w:r>
      <w:bookmarkStart w:id="0" w:name="_GoBack"/>
      <w:bookmarkEnd w:id="0"/>
      <w:r w:rsidR="003A1991">
        <w:t>FT</w:t>
      </w:r>
      <w:r w:rsidR="00E74A9A">
        <w:t>MBA</w:t>
      </w:r>
      <w:r w:rsidR="0077370E">
        <w:t>), 2013</w:t>
      </w:r>
      <w:r w:rsidR="00E74A9A">
        <w:t>-</w:t>
      </w:r>
      <w:r w:rsidR="00AD3998">
        <w:t xml:space="preserve">2017, </w:t>
      </w:r>
      <w:r w:rsidR="00E74A9A">
        <w:t>201</w:t>
      </w:r>
      <w:r w:rsidR="00684A74">
        <w:t>9</w:t>
      </w:r>
    </w:p>
    <w:p w14:paraId="05F8A765" w14:textId="255FFC84" w:rsidR="0077370E" w:rsidRDefault="00D14649" w:rsidP="0077370E">
      <w:r>
        <w:tab/>
      </w:r>
      <w:r w:rsidR="0077370E">
        <w:tab/>
      </w:r>
    </w:p>
    <w:p w14:paraId="2F3A800B" w14:textId="77777777" w:rsidR="0077370E" w:rsidRDefault="0077370E" w:rsidP="0077370E">
      <w:r>
        <w:t>University of Pennsylvania</w:t>
      </w:r>
    </w:p>
    <w:p w14:paraId="724F023B" w14:textId="77777777" w:rsidR="0077370E" w:rsidRDefault="0077370E" w:rsidP="0077370E">
      <w:pPr>
        <w:ind w:firstLine="720"/>
      </w:pPr>
      <w:r>
        <w:t>Negotiations, undergraduate level, 2004-2006</w:t>
      </w:r>
    </w:p>
    <w:p w14:paraId="4033A68C" w14:textId="0D3A83FC" w:rsidR="0077370E" w:rsidRDefault="00684A74" w:rsidP="0077370E">
      <w:pPr>
        <w:ind w:firstLine="720"/>
      </w:pPr>
      <w:r>
        <w:t>Negotiations and OB teaching assistant, 2002-2005</w:t>
      </w:r>
    </w:p>
    <w:p w14:paraId="18893103" w14:textId="77777777" w:rsidR="0077370E" w:rsidRPr="0077370E" w:rsidRDefault="0077370E" w:rsidP="0077370E"/>
    <w:p w14:paraId="622A05FF" w14:textId="77777777" w:rsidR="0077370E" w:rsidRPr="0077370E" w:rsidRDefault="0077370E">
      <w:pPr>
        <w:pStyle w:val="Heading3"/>
        <w:rPr>
          <w:bCs/>
          <w:i w:val="0"/>
          <w:iCs w:val="0"/>
        </w:rPr>
      </w:pPr>
      <w:r w:rsidRPr="0077370E">
        <w:rPr>
          <w:bCs/>
          <w:i w:val="0"/>
          <w:iCs w:val="0"/>
        </w:rPr>
        <w:t>University of Michigan</w:t>
      </w:r>
    </w:p>
    <w:p w14:paraId="0134F38A" w14:textId="77777777" w:rsidR="0077370E" w:rsidRDefault="0077370E" w:rsidP="0077370E">
      <w:r>
        <w:tab/>
        <w:t>Introduction to Industrial Engineering (graduate instructor), 1998-1999</w:t>
      </w:r>
    </w:p>
    <w:p w14:paraId="676F97D3" w14:textId="77777777" w:rsidR="007849DB" w:rsidRDefault="007849DB">
      <w:pPr>
        <w:pStyle w:val="Heading3"/>
        <w:rPr>
          <w:b/>
          <w:bCs/>
          <w:i w:val="0"/>
          <w:iCs w:val="0"/>
        </w:rPr>
      </w:pPr>
    </w:p>
    <w:p w14:paraId="3F205750" w14:textId="77777777" w:rsidR="0077370E" w:rsidRDefault="0077370E">
      <w:pPr>
        <w:pStyle w:val="Heading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TEACHING AWARDS</w:t>
      </w:r>
    </w:p>
    <w:p w14:paraId="475DDA10" w14:textId="7059A967" w:rsidR="00684A74" w:rsidRDefault="00CA3752" w:rsidP="00684A74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 Award</w:t>
      </w:r>
      <w:r w:rsidR="00684A74">
        <w:rPr>
          <w:bCs/>
          <w:i w:val="0"/>
          <w:iCs w:val="0"/>
        </w:rPr>
        <w:t>, Full Time MBA Program, Michigan State University, 201</w:t>
      </w:r>
      <w:r w:rsidR="00684A74">
        <w:rPr>
          <w:bCs/>
          <w:i w:val="0"/>
          <w:iCs w:val="0"/>
        </w:rPr>
        <w:t>9</w:t>
      </w:r>
    </w:p>
    <w:p w14:paraId="56C27F50" w14:textId="2B438D5E" w:rsidR="00D14649" w:rsidRDefault="00CA3752" w:rsidP="00D14649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 Award</w:t>
      </w:r>
      <w:r w:rsidR="00D14649">
        <w:rPr>
          <w:bCs/>
          <w:i w:val="0"/>
          <w:iCs w:val="0"/>
        </w:rPr>
        <w:t>, Full Time MBA Program, Michigan State University, 2017</w:t>
      </w:r>
    </w:p>
    <w:p w14:paraId="7E9B0570" w14:textId="4CA190F6" w:rsidR="000B5F0D" w:rsidRDefault="00CA3752" w:rsidP="00E74A9A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 Award</w:t>
      </w:r>
      <w:r w:rsidR="000B5F0D">
        <w:rPr>
          <w:bCs/>
          <w:i w:val="0"/>
          <w:iCs w:val="0"/>
        </w:rPr>
        <w:t>, Full Time MBA Program, Michigan State University, 2016</w:t>
      </w:r>
    </w:p>
    <w:p w14:paraId="1C2C90AD" w14:textId="2976CE20" w:rsidR="008E4EBB" w:rsidRDefault="00CA3752" w:rsidP="00E74A9A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</w:t>
      </w:r>
      <w:r>
        <w:rPr>
          <w:bCs/>
          <w:i w:val="0"/>
          <w:iCs w:val="0"/>
        </w:rPr>
        <w:t xml:space="preserve"> Award, </w:t>
      </w:r>
      <w:r w:rsidR="008E4EBB" w:rsidRPr="008A0270">
        <w:rPr>
          <w:bCs/>
          <w:i w:val="0"/>
          <w:iCs w:val="0"/>
        </w:rPr>
        <w:t xml:space="preserve">Full-Time MBA Program, </w:t>
      </w:r>
      <w:r w:rsidR="008E4EBB">
        <w:rPr>
          <w:bCs/>
          <w:i w:val="0"/>
          <w:iCs w:val="0"/>
        </w:rPr>
        <w:t>Michigan State University,</w:t>
      </w:r>
      <w:r w:rsidR="008E4EBB" w:rsidRPr="008A0270">
        <w:rPr>
          <w:bCs/>
          <w:i w:val="0"/>
          <w:iCs w:val="0"/>
        </w:rPr>
        <w:t xml:space="preserve"> 201</w:t>
      </w:r>
      <w:r w:rsidR="008E4EBB">
        <w:rPr>
          <w:bCs/>
          <w:i w:val="0"/>
          <w:iCs w:val="0"/>
        </w:rPr>
        <w:t>4</w:t>
      </w:r>
    </w:p>
    <w:p w14:paraId="74B70167" w14:textId="75AEEAD4" w:rsidR="00E74A9A" w:rsidRPr="008A0270" w:rsidRDefault="00CA3752" w:rsidP="00E74A9A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 Award</w:t>
      </w:r>
      <w:r w:rsidR="00E74A9A" w:rsidRPr="008A0270">
        <w:rPr>
          <w:bCs/>
          <w:i w:val="0"/>
          <w:iCs w:val="0"/>
        </w:rPr>
        <w:t xml:space="preserve">, Full-Time MBA Program, </w:t>
      </w:r>
      <w:r w:rsidR="00E74A9A">
        <w:rPr>
          <w:bCs/>
          <w:i w:val="0"/>
          <w:iCs w:val="0"/>
        </w:rPr>
        <w:t>Michigan State University,</w:t>
      </w:r>
      <w:r w:rsidR="00E74A9A" w:rsidRPr="008A0270">
        <w:rPr>
          <w:bCs/>
          <w:i w:val="0"/>
          <w:iCs w:val="0"/>
        </w:rPr>
        <w:t xml:space="preserve"> 201</w:t>
      </w:r>
      <w:r w:rsidR="00E74A9A">
        <w:rPr>
          <w:bCs/>
          <w:i w:val="0"/>
          <w:iCs w:val="0"/>
        </w:rPr>
        <w:t>3</w:t>
      </w:r>
    </w:p>
    <w:p w14:paraId="2BBDD457" w14:textId="6BD6A381" w:rsidR="0077370E" w:rsidRPr="008A0270" w:rsidRDefault="00CA3752">
      <w:pPr>
        <w:pStyle w:val="Heading3"/>
        <w:rPr>
          <w:bCs/>
          <w:i w:val="0"/>
          <w:iCs w:val="0"/>
        </w:rPr>
      </w:pPr>
      <w:r>
        <w:rPr>
          <w:bCs/>
          <w:i w:val="0"/>
          <w:iCs w:val="0"/>
        </w:rPr>
        <w:t>Outstanding Professor Award</w:t>
      </w:r>
      <w:r w:rsidR="008A0270" w:rsidRPr="008A0270">
        <w:rPr>
          <w:bCs/>
          <w:i w:val="0"/>
          <w:iCs w:val="0"/>
        </w:rPr>
        <w:t xml:space="preserve">, Full-Time MBA Program, </w:t>
      </w:r>
      <w:r w:rsidR="0043723A">
        <w:rPr>
          <w:bCs/>
          <w:i w:val="0"/>
          <w:iCs w:val="0"/>
        </w:rPr>
        <w:t>Michigan State University,</w:t>
      </w:r>
      <w:r w:rsidR="008A0270" w:rsidRPr="008A0270">
        <w:rPr>
          <w:bCs/>
          <w:i w:val="0"/>
          <w:iCs w:val="0"/>
        </w:rPr>
        <w:t xml:space="preserve"> 2012</w:t>
      </w:r>
    </w:p>
    <w:p w14:paraId="2C87D444" w14:textId="77777777" w:rsidR="00747205" w:rsidRDefault="008A0270" w:rsidP="00747205">
      <w:r>
        <w:t xml:space="preserve">Graduate Student Instructor of the Year, </w:t>
      </w:r>
      <w:r w:rsidR="0043723A">
        <w:t xml:space="preserve">Industrial and Operations Engineering, </w:t>
      </w:r>
      <w:r>
        <w:t>1999</w:t>
      </w:r>
    </w:p>
    <w:p w14:paraId="71E6F331" w14:textId="77777777" w:rsidR="00747205" w:rsidRDefault="00747205" w:rsidP="00747205"/>
    <w:p w14:paraId="440C8B5F" w14:textId="77777777" w:rsidR="00747205" w:rsidRDefault="00747205" w:rsidP="00747205">
      <w:pPr>
        <w:pStyle w:val="Heading1"/>
        <w:ind w:right="0"/>
        <w:rPr>
          <w:u w:val="none"/>
        </w:rPr>
      </w:pPr>
      <w:r>
        <w:rPr>
          <w:u w:val="none"/>
        </w:rPr>
        <w:t>PROFESSIONAL EXPERIENCE</w:t>
      </w:r>
    </w:p>
    <w:p w14:paraId="304B9CFF" w14:textId="77777777" w:rsidR="00747205" w:rsidRDefault="00747205" w:rsidP="00747205">
      <w:r>
        <w:t xml:space="preserve">Bain &amp; Company. Associate Consultant.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 1999 – 2001.</w:t>
      </w:r>
    </w:p>
    <w:p w14:paraId="5FD2A22D" w14:textId="5C081787" w:rsidR="00747205" w:rsidRDefault="00747205" w:rsidP="007849DB">
      <w:pPr>
        <w:ind w:right="-180"/>
      </w:pPr>
      <w:r>
        <w:t>Tauber Manufacturing Institute</w:t>
      </w:r>
      <w:r w:rsidR="00E74A9A">
        <w:t xml:space="preserve"> Summer Consulting Projects </w:t>
      </w:r>
      <w:r>
        <w:t>University of Michigan</w:t>
      </w:r>
      <w:r w:rsidR="007849DB">
        <w:t>, 1998-1999</w:t>
      </w:r>
      <w:r>
        <w:t>.</w:t>
      </w:r>
      <w:r w:rsidR="00E74A9A">
        <w:t xml:space="preserve"> </w:t>
      </w:r>
    </w:p>
    <w:p w14:paraId="3D7B878F" w14:textId="77777777" w:rsidR="00CA79BD" w:rsidRDefault="00CA79BD" w:rsidP="007849DB">
      <w:pPr>
        <w:ind w:right="-180"/>
      </w:pPr>
    </w:p>
    <w:p w14:paraId="2EA47363" w14:textId="77777777" w:rsidR="00D14649" w:rsidRDefault="00D14649" w:rsidP="007849DB">
      <w:pPr>
        <w:pStyle w:val="BodyText"/>
        <w:ind w:right="0"/>
        <w:rPr>
          <w:b/>
        </w:rPr>
      </w:pPr>
    </w:p>
    <w:p w14:paraId="3605CE64" w14:textId="4B837E8F" w:rsidR="00CA79BD" w:rsidRDefault="00CA79BD" w:rsidP="00CA79BD">
      <w:pPr>
        <w:pStyle w:val="BodyText"/>
        <w:ind w:right="0"/>
        <w:rPr>
          <w:b/>
        </w:rPr>
      </w:pPr>
      <w:r>
        <w:rPr>
          <w:b/>
        </w:rPr>
        <w:lastRenderedPageBreak/>
        <w:t>EXECUTIVE EDUCATION</w:t>
      </w:r>
    </w:p>
    <w:p w14:paraId="05926B27" w14:textId="7D5CE546" w:rsidR="00CA79BD" w:rsidRPr="00CA79BD" w:rsidRDefault="00CA79BD" w:rsidP="00CA79BD">
      <w:pPr>
        <w:pStyle w:val="BodyText"/>
        <w:ind w:right="0"/>
      </w:pPr>
      <w:r>
        <w:t>Strategic Negotiations Online 8-week C</w:t>
      </w:r>
      <w:r>
        <w:t>ourse, 2014-2019</w:t>
      </w:r>
    </w:p>
    <w:p w14:paraId="291AC415" w14:textId="77777777" w:rsidR="00CA79BD" w:rsidRPr="00CA79BD" w:rsidRDefault="00CA79BD" w:rsidP="00CA79BD">
      <w:pPr>
        <w:pStyle w:val="BodyText"/>
        <w:ind w:right="0"/>
      </w:pPr>
      <w:r>
        <w:t>Conflict Management, Healthcare Leadership Academy, 2015-2019</w:t>
      </w:r>
    </w:p>
    <w:p w14:paraId="0E9B1582" w14:textId="70299097" w:rsidR="00CA79BD" w:rsidRDefault="00CA79BD" w:rsidP="00CA79BD">
      <w:pPr>
        <w:pStyle w:val="BodyText"/>
        <w:ind w:right="0"/>
      </w:pPr>
      <w:r>
        <w:t>Power, Influence and Negotiation 2-day Program, 2016-2019</w:t>
      </w:r>
    </w:p>
    <w:p w14:paraId="5D6DC729" w14:textId="71623C33" w:rsidR="00CA79BD" w:rsidRDefault="00CA79BD" w:rsidP="00CA79BD">
      <w:pPr>
        <w:pStyle w:val="BodyText"/>
        <w:ind w:right="0"/>
      </w:pPr>
      <w:r>
        <w:t>Effective Negotiation, Supply Chain Logistics Management Program, 2017-2019</w:t>
      </w:r>
    </w:p>
    <w:p w14:paraId="7C021626" w14:textId="77777777" w:rsidR="00CA79BD" w:rsidRDefault="00CA79BD" w:rsidP="00CA79BD">
      <w:pPr>
        <w:pStyle w:val="BodyText"/>
        <w:ind w:right="0"/>
      </w:pPr>
      <w:r>
        <w:t>Negotiation, West Michigan Supply Chain Program, 2017-2019</w:t>
      </w:r>
    </w:p>
    <w:p w14:paraId="60AC7479" w14:textId="423F05E1" w:rsidR="00CA79BD" w:rsidRDefault="00CA79BD" w:rsidP="00CA79BD">
      <w:pPr>
        <w:pStyle w:val="BodyText"/>
        <w:ind w:right="0"/>
      </w:pPr>
      <w:r>
        <w:t>Deal Value vs. Real Value, Purchasing and Supply Chain Executive Program, 2017-2019</w:t>
      </w:r>
    </w:p>
    <w:p w14:paraId="06D14E93" w14:textId="18F7C2BC" w:rsidR="00CA79BD" w:rsidRDefault="00CA79BD" w:rsidP="00CA79BD">
      <w:pPr>
        <w:pStyle w:val="BodyText"/>
        <w:ind w:right="0"/>
      </w:pPr>
      <w:r>
        <w:t>Negotiating for Execution, Parker Hannifin Leadership Program, 2018-2019</w:t>
      </w:r>
    </w:p>
    <w:p w14:paraId="0814DCF8" w14:textId="159275F0" w:rsidR="00CA79BD" w:rsidRDefault="00CA79BD" w:rsidP="007849DB">
      <w:pPr>
        <w:pStyle w:val="BodyText"/>
        <w:ind w:right="0"/>
      </w:pPr>
      <w:r>
        <w:t>Negotiation, Railway Management Institute, 2019</w:t>
      </w:r>
    </w:p>
    <w:p w14:paraId="45D11E1B" w14:textId="1534079D" w:rsidR="00CA79BD" w:rsidRPr="00CA79BD" w:rsidRDefault="00CA79BD" w:rsidP="007849DB">
      <w:pPr>
        <w:pStyle w:val="BodyText"/>
        <w:ind w:right="0"/>
      </w:pPr>
      <w:r w:rsidRPr="00CA79BD">
        <w:t>Strategic Negotiation, FCA, 2019</w:t>
      </w:r>
    </w:p>
    <w:p w14:paraId="2280CC65" w14:textId="77777777" w:rsidR="00CA79BD" w:rsidRDefault="00CA79BD" w:rsidP="007849DB">
      <w:pPr>
        <w:pStyle w:val="BodyText"/>
        <w:ind w:right="0"/>
        <w:rPr>
          <w:b/>
        </w:rPr>
      </w:pPr>
    </w:p>
    <w:p w14:paraId="75EB6B0A" w14:textId="045741B7" w:rsidR="007849DB" w:rsidRDefault="00C63B55" w:rsidP="007849DB">
      <w:pPr>
        <w:pStyle w:val="BodyText"/>
        <w:ind w:right="0"/>
        <w:rPr>
          <w:b/>
        </w:rPr>
      </w:pPr>
      <w:r>
        <w:rPr>
          <w:b/>
        </w:rPr>
        <w:t>P</w:t>
      </w:r>
      <w:r w:rsidR="007849DB">
        <w:rPr>
          <w:b/>
        </w:rPr>
        <w:t>RESENTATIONS AND WORKSHOPS</w:t>
      </w:r>
    </w:p>
    <w:p w14:paraId="1FA21258" w14:textId="1B9FA78B" w:rsidR="00BA778E" w:rsidRDefault="00BA778E" w:rsidP="00BA778E">
      <w:pPr>
        <w:pStyle w:val="BodyText"/>
        <w:ind w:right="0"/>
      </w:pPr>
      <w:r>
        <w:t>“Ethics in the MBA”, FTMBA Orientation, 2018</w:t>
      </w:r>
    </w:p>
    <w:p w14:paraId="278BFFAC" w14:textId="46D8F8E6" w:rsidR="00BA778E" w:rsidRDefault="00BA778E" w:rsidP="00BA778E">
      <w:pPr>
        <w:pStyle w:val="BodyText"/>
        <w:ind w:right="0"/>
      </w:pPr>
      <w:r>
        <w:t>“Negotiating Effectively”, Broad Employee Summit, 2018</w:t>
      </w:r>
    </w:p>
    <w:p w14:paraId="0CD15BC3" w14:textId="5AFA60F5" w:rsidR="00CA79BD" w:rsidRDefault="00CA79BD" w:rsidP="00BA778E">
      <w:pPr>
        <w:pStyle w:val="BodyText"/>
        <w:ind w:right="0"/>
      </w:pPr>
      <w:r>
        <w:t>“Effective Negotiation”, Spectrum Health, 2017</w:t>
      </w:r>
    </w:p>
    <w:p w14:paraId="1C7EB90C" w14:textId="49E9E5D3" w:rsidR="00BA778E" w:rsidRDefault="00CA79BD" w:rsidP="007849DB">
      <w:pPr>
        <w:pStyle w:val="BodyText"/>
        <w:ind w:right="0"/>
      </w:pPr>
      <w:r>
        <w:t xml:space="preserve"> </w:t>
      </w:r>
      <w:r w:rsidR="00BA778E">
        <w:t>“Career Negotiations”, Female Athletes in Business, 2017</w:t>
      </w:r>
    </w:p>
    <w:p w14:paraId="594B8028" w14:textId="4399A194" w:rsidR="00BA778E" w:rsidRDefault="00BA778E" w:rsidP="007849DB">
      <w:pPr>
        <w:pStyle w:val="BodyText"/>
        <w:ind w:right="0"/>
      </w:pPr>
      <w:r>
        <w:t>“Negotiation Workshop”, Broad Advancement Group</w:t>
      </w:r>
    </w:p>
    <w:p w14:paraId="4AEDF9DB" w14:textId="77777777" w:rsidR="007849DB" w:rsidRDefault="007849DB" w:rsidP="007849DB">
      <w:pPr>
        <w:pStyle w:val="BodyText"/>
        <w:ind w:right="0"/>
      </w:pPr>
      <w:r>
        <w:t xml:space="preserve">“Negotiating Effectively”, </w:t>
      </w:r>
      <w:proofErr w:type="spellStart"/>
      <w:r>
        <w:t>Women@Bosch</w:t>
      </w:r>
      <w:proofErr w:type="spellEnd"/>
      <w:r>
        <w:t>, 2016</w:t>
      </w:r>
    </w:p>
    <w:p w14:paraId="26972DA9" w14:textId="288112C8" w:rsidR="007849DB" w:rsidRDefault="007849DB" w:rsidP="007849DB">
      <w:pPr>
        <w:pStyle w:val="BodyText"/>
        <w:ind w:right="0"/>
      </w:pPr>
      <w:r>
        <w:t>“Women and Negotiation”, Broad WMBA Group, 2015</w:t>
      </w:r>
      <w:r w:rsidR="00BA778E">
        <w:t>, 2017, 2018</w:t>
      </w:r>
    </w:p>
    <w:p w14:paraId="10BF83D7" w14:textId="77777777" w:rsidR="007849DB" w:rsidRDefault="007849DB" w:rsidP="007849DB">
      <w:pPr>
        <w:pStyle w:val="BodyText"/>
        <w:ind w:right="0"/>
      </w:pPr>
      <w:r>
        <w:t>“Effectively Communicating for Career Advancement”, Infrastructure Planning and Facilities Group, 2015</w:t>
      </w:r>
    </w:p>
    <w:p w14:paraId="1E31819C" w14:textId="77777777" w:rsidR="007849DB" w:rsidRDefault="007849DB" w:rsidP="007849DB">
      <w:pPr>
        <w:pStyle w:val="BodyText"/>
        <w:ind w:right="0"/>
      </w:pPr>
      <w:r w:rsidRPr="00AE336C">
        <w:t>“</w:t>
      </w:r>
      <w:r>
        <w:t xml:space="preserve">Career </w:t>
      </w:r>
      <w:r w:rsidRPr="00AE336C">
        <w:t>Negotiations”, Women in Engineering, 2015</w:t>
      </w:r>
    </w:p>
    <w:p w14:paraId="6C46017B" w14:textId="77777777" w:rsidR="007849DB" w:rsidRPr="00AE336C" w:rsidRDefault="007849DB" w:rsidP="007849DB">
      <w:pPr>
        <w:pStyle w:val="BodyText"/>
        <w:ind w:right="0"/>
      </w:pPr>
      <w:r>
        <w:t>“Upward Negotiations”, Women’s Advisory Committee for Support Staff, 2015</w:t>
      </w:r>
    </w:p>
    <w:p w14:paraId="54B3B448" w14:textId="77777777" w:rsidR="007849DB" w:rsidRPr="00AE336C" w:rsidRDefault="007849DB" w:rsidP="007849DB">
      <w:pPr>
        <w:pStyle w:val="BodyText"/>
        <w:ind w:right="0"/>
      </w:pPr>
      <w:r w:rsidRPr="00AE336C">
        <w:t>“Negotiating MBA Job Offers”, Full-time MBA students, 2011-2015</w:t>
      </w:r>
    </w:p>
    <w:p w14:paraId="0D181DE1" w14:textId="77777777" w:rsidR="007849DB" w:rsidRPr="00AE336C" w:rsidRDefault="007849DB" w:rsidP="007849DB">
      <w:pPr>
        <w:pStyle w:val="BodyText"/>
        <w:ind w:right="0"/>
      </w:pPr>
      <w:r w:rsidRPr="00AE336C">
        <w:t>“Negotiating Job Offers”, Graduate School Financial Wellness Program, 2014-2015</w:t>
      </w:r>
    </w:p>
    <w:p w14:paraId="713EED8B" w14:textId="77777777" w:rsidR="007849DB" w:rsidRDefault="007849DB" w:rsidP="007849DB">
      <w:pPr>
        <w:pStyle w:val="BodyText"/>
        <w:ind w:right="0"/>
      </w:pPr>
      <w:r w:rsidRPr="00AE336C">
        <w:t>“</w:t>
      </w:r>
      <w:r>
        <w:t>Negotiation Strategies</w:t>
      </w:r>
      <w:r w:rsidRPr="00AE336C">
        <w:t xml:space="preserve"> for Women”, Women’s Networking Association, 2014</w:t>
      </w:r>
    </w:p>
    <w:p w14:paraId="162BDF2A" w14:textId="77777777" w:rsidR="007849DB" w:rsidRDefault="007849DB" w:rsidP="007849DB">
      <w:pPr>
        <w:pStyle w:val="BodyText"/>
        <w:ind w:right="0"/>
      </w:pPr>
      <w:r>
        <w:t>“Practical Ethics and Everyday Decision-Making”, Hospitality Management Group, 2014</w:t>
      </w:r>
    </w:p>
    <w:p w14:paraId="2C1D16DD" w14:textId="77777777" w:rsidR="007849DB" w:rsidRPr="00AE336C" w:rsidRDefault="007849DB" w:rsidP="007849DB">
      <w:pPr>
        <w:pStyle w:val="BodyText"/>
        <w:ind w:right="0"/>
      </w:pPr>
      <w:r>
        <w:t>“Ethical Decision-Making”, Business &amp; Bagels, 2013</w:t>
      </w:r>
    </w:p>
    <w:p w14:paraId="7302F67F" w14:textId="77777777" w:rsidR="000F708F" w:rsidRDefault="000F708F" w:rsidP="00747205">
      <w:pPr>
        <w:rPr>
          <w:b/>
          <w:bCs/>
          <w:iCs/>
        </w:rPr>
      </w:pPr>
    </w:p>
    <w:p w14:paraId="53B75AA6" w14:textId="77777777" w:rsidR="0092407A" w:rsidRPr="00747205" w:rsidRDefault="0092407A" w:rsidP="00747205">
      <w:r w:rsidRPr="00747205">
        <w:rPr>
          <w:b/>
          <w:bCs/>
          <w:iCs/>
        </w:rPr>
        <w:t>RESEARCH</w:t>
      </w:r>
    </w:p>
    <w:p w14:paraId="3C1D7D87" w14:textId="77777777" w:rsidR="0092407A" w:rsidRDefault="0092407A">
      <w:pPr>
        <w:rPr>
          <w:b/>
          <w:bCs/>
        </w:rPr>
      </w:pPr>
    </w:p>
    <w:p w14:paraId="52657B1C" w14:textId="77777777" w:rsidR="0092407A" w:rsidRDefault="0092407A">
      <w:pPr>
        <w:rPr>
          <w:b/>
          <w:i/>
        </w:rPr>
      </w:pPr>
      <w:r>
        <w:rPr>
          <w:b/>
          <w:i/>
        </w:rPr>
        <w:t>Refereed articles</w:t>
      </w:r>
    </w:p>
    <w:p w14:paraId="1A30BD90" w14:textId="77777777" w:rsidR="0092407A" w:rsidRDefault="0092407A"/>
    <w:p w14:paraId="5AE4EF5D" w14:textId="77777777" w:rsidR="008E4EBB" w:rsidRPr="007810A9" w:rsidRDefault="008E4EBB" w:rsidP="008E4EBB">
      <w:pPr>
        <w:rPr>
          <w:i/>
        </w:rPr>
      </w:pPr>
      <w:r>
        <w:t xml:space="preserve">Peng, C., Dunn, J. R., and Conlon, D. </w:t>
      </w:r>
      <w:r w:rsidR="00AE336C">
        <w:t>(2015)</w:t>
      </w:r>
      <w:r>
        <w:rPr>
          <w:i/>
        </w:rPr>
        <w:t xml:space="preserve">. </w:t>
      </w:r>
      <w:r>
        <w:t xml:space="preserve">When vigilance prevails: Regulatory focus in negotiations with external goals. </w:t>
      </w:r>
      <w:r>
        <w:rPr>
          <w:i/>
        </w:rPr>
        <w:t>Organizational Behavior and Human Decision Processes.</w:t>
      </w:r>
    </w:p>
    <w:p w14:paraId="1BBFA984" w14:textId="77777777" w:rsidR="008E4EBB" w:rsidRDefault="008E4EBB" w:rsidP="00BE6962"/>
    <w:p w14:paraId="22D6E18E" w14:textId="77777777" w:rsidR="00BE6962" w:rsidRPr="007C26D4" w:rsidRDefault="00BE6962" w:rsidP="00BE6962">
      <w:pPr>
        <w:rPr>
          <w:i/>
        </w:rPr>
      </w:pPr>
      <w:r>
        <w:t xml:space="preserve">Dunn, J., Ruedy, N., &amp; Schweitzer, M. E. (2012). It hurts both ways: How social comparisons harm affective and cognitive trust. </w:t>
      </w:r>
      <w:r>
        <w:rPr>
          <w:i/>
        </w:rPr>
        <w:t xml:space="preserve">Organizational Behavior and Human Decision Processes, 117, </w:t>
      </w:r>
      <w:r>
        <w:t>2-14</w:t>
      </w:r>
      <w:r>
        <w:rPr>
          <w:i/>
        </w:rPr>
        <w:t>.</w:t>
      </w:r>
    </w:p>
    <w:p w14:paraId="2897CBB2" w14:textId="77777777" w:rsidR="00BE6962" w:rsidRDefault="00BE6962" w:rsidP="0094240B"/>
    <w:p w14:paraId="626E2D99" w14:textId="77777777" w:rsidR="007C26D4" w:rsidRDefault="0092407A" w:rsidP="0094240B">
      <w:pPr>
        <w:rPr>
          <w:i/>
          <w:iCs/>
        </w:rPr>
      </w:pPr>
      <w:r>
        <w:t xml:space="preserve">Dunn, J. R. &amp; Schweitzer, M. E. (2005). Feeling and believing: The influence of emotion on trust. </w:t>
      </w:r>
      <w:r>
        <w:rPr>
          <w:i/>
          <w:iCs/>
        </w:rPr>
        <w:t>Journal of Personality and Social Psychology, 88, 736-748.</w:t>
      </w:r>
    </w:p>
    <w:p w14:paraId="37D840CA" w14:textId="77777777" w:rsidR="009E5EAC" w:rsidRDefault="009E5EAC" w:rsidP="0094240B">
      <w:pPr>
        <w:rPr>
          <w:b/>
          <w:i/>
          <w:iCs/>
        </w:rPr>
      </w:pPr>
    </w:p>
    <w:p w14:paraId="7E3A6909" w14:textId="77777777" w:rsidR="0094240B" w:rsidRDefault="0094240B" w:rsidP="0094240B">
      <w:pPr>
        <w:rPr>
          <w:b/>
        </w:rPr>
      </w:pPr>
      <w:r>
        <w:rPr>
          <w:b/>
          <w:i/>
          <w:iCs/>
        </w:rPr>
        <w:t>Book chapters</w:t>
      </w:r>
    </w:p>
    <w:p w14:paraId="21DC6E70" w14:textId="77777777" w:rsidR="0094240B" w:rsidRDefault="0094240B" w:rsidP="0094240B"/>
    <w:p w14:paraId="20859562" w14:textId="77777777" w:rsidR="00BE6962" w:rsidRDefault="00BE6962" w:rsidP="00BE6962">
      <w:pPr>
        <w:rPr>
          <w:szCs w:val="20"/>
        </w:rPr>
      </w:pPr>
      <w:r>
        <w:rPr>
          <w:szCs w:val="20"/>
        </w:rPr>
        <w:t xml:space="preserve">Dunn, J. R. &amp; Schweitzer, M. E. (2006). Green and mean: Unfavorable comparisons, envy, and social undermining in organizations. In A. </w:t>
      </w:r>
      <w:proofErr w:type="spellStart"/>
      <w:r>
        <w:rPr>
          <w:szCs w:val="20"/>
        </w:rPr>
        <w:t>Tenbrunsel</w:t>
      </w:r>
      <w:proofErr w:type="spellEnd"/>
      <w:r>
        <w:rPr>
          <w:szCs w:val="20"/>
        </w:rPr>
        <w:t xml:space="preserve">, B. Mannix, &amp; M. Neale (Eds.), </w:t>
      </w:r>
      <w:r>
        <w:rPr>
          <w:i/>
          <w:iCs/>
          <w:szCs w:val="20"/>
        </w:rPr>
        <w:t>Research on Managing Groups and Teams: Ethics and Groups</w:t>
      </w:r>
      <w:r>
        <w:rPr>
          <w:szCs w:val="20"/>
        </w:rPr>
        <w:t xml:space="preserve">. Elsevier. </w:t>
      </w:r>
    </w:p>
    <w:p w14:paraId="3FC08A26" w14:textId="77777777" w:rsidR="00BE6962" w:rsidRDefault="00BE6962" w:rsidP="0094240B">
      <w:pPr>
        <w:pStyle w:val="Heading3"/>
        <w:rPr>
          <w:i w:val="0"/>
          <w:iCs w:val="0"/>
        </w:rPr>
      </w:pPr>
    </w:p>
    <w:p w14:paraId="58809A76" w14:textId="77777777" w:rsidR="0094240B" w:rsidRDefault="0094240B" w:rsidP="0094240B">
      <w:pPr>
        <w:pStyle w:val="Heading3"/>
        <w:rPr>
          <w:i w:val="0"/>
          <w:iCs w:val="0"/>
        </w:rPr>
      </w:pPr>
      <w:r>
        <w:rPr>
          <w:i w:val="0"/>
          <w:iCs w:val="0"/>
        </w:rPr>
        <w:t xml:space="preserve">Dunn, J. R. &amp; Schweitzer, M. E. (2005). Why good employees make unethical decisions: The role of reward systems, organizational culture, and managerial oversight. In R. Kidwell and C. Martin (Eds), </w:t>
      </w:r>
      <w:r>
        <w:t>Managing Employee Deviance</w:t>
      </w:r>
      <w:r>
        <w:rPr>
          <w:i w:val="0"/>
        </w:rPr>
        <w:t>, pp. 39-60</w:t>
      </w:r>
      <w:r>
        <w:rPr>
          <w:i w:val="0"/>
          <w:iCs w:val="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</w:rPr>
            <w:t>Thousand Oaks</w:t>
          </w:r>
        </w:smartTag>
      </w:smartTag>
      <w:r>
        <w:rPr>
          <w:i w:val="0"/>
          <w:iCs w:val="0"/>
        </w:rPr>
        <w:t>: Sage.</w:t>
      </w:r>
    </w:p>
    <w:p w14:paraId="58B285B8" w14:textId="77777777" w:rsidR="0094240B" w:rsidRDefault="0094240B" w:rsidP="0094240B"/>
    <w:p w14:paraId="53C0D06A" w14:textId="77777777" w:rsidR="0094240B" w:rsidRDefault="0094240B" w:rsidP="0094240B">
      <w:pPr>
        <w:rPr>
          <w:b/>
          <w:i/>
        </w:rPr>
      </w:pPr>
      <w:r>
        <w:rPr>
          <w:b/>
          <w:i/>
        </w:rPr>
        <w:t>Conference proceedings</w:t>
      </w:r>
    </w:p>
    <w:p w14:paraId="270853EB" w14:textId="77777777" w:rsidR="007849DB" w:rsidRDefault="007849DB" w:rsidP="0094240B"/>
    <w:p w14:paraId="058816F2" w14:textId="77777777" w:rsidR="00920235" w:rsidRDefault="00920235" w:rsidP="0094240B">
      <w:r>
        <w:t xml:space="preserve">Dunn, J. R. (2008). A </w:t>
      </w:r>
      <w:r w:rsidR="00454EDE">
        <w:t>m</w:t>
      </w:r>
      <w:r>
        <w:t xml:space="preserve">ultidimensional </w:t>
      </w:r>
      <w:r w:rsidR="00454EDE">
        <w:t>v</w:t>
      </w:r>
      <w:r>
        <w:t xml:space="preserve">iew of </w:t>
      </w:r>
      <w:r w:rsidR="00454EDE">
        <w:t>p</w:t>
      </w:r>
      <w:r>
        <w:t xml:space="preserve">ersonal </w:t>
      </w:r>
      <w:r w:rsidR="00454EDE">
        <w:t>r</w:t>
      </w:r>
      <w:r>
        <w:t xml:space="preserve">eputations. In G. T. Solomon (Ed.), </w:t>
      </w:r>
      <w:r>
        <w:rPr>
          <w:i/>
        </w:rPr>
        <w:t>Proceedings of the Sixty-eighth Annual Meeting of the Academy of Management (CD)</w:t>
      </w:r>
      <w:r>
        <w:t>, ISSN 1543-8643.</w:t>
      </w:r>
    </w:p>
    <w:p w14:paraId="50E4FAB6" w14:textId="77777777" w:rsidR="00920235" w:rsidRDefault="00920235" w:rsidP="0094240B"/>
    <w:p w14:paraId="7B72E5D1" w14:textId="77777777" w:rsidR="0094240B" w:rsidRDefault="0094240B" w:rsidP="0094240B">
      <w:r>
        <w:lastRenderedPageBreak/>
        <w:t xml:space="preserve">Dunn, J. R. &amp; Schweitzer, M. E. (2004). Too good to be trusted? Relative performance, envy, and trust. In R. Weaver (Ed.), </w:t>
      </w:r>
      <w:r>
        <w:rPr>
          <w:i/>
        </w:rPr>
        <w:t>Proceedings of the Sixty-fourth Annual Meeting of the Academy of Management (CD)</w:t>
      </w:r>
      <w:r>
        <w:t xml:space="preserve">, ISSN 1543-8643. </w:t>
      </w:r>
    </w:p>
    <w:p w14:paraId="01E76AA1" w14:textId="77777777" w:rsidR="0094240B" w:rsidRDefault="0094240B" w:rsidP="0094240B">
      <w:pPr>
        <w:rPr>
          <w:i/>
          <w:iCs/>
        </w:rPr>
      </w:pPr>
    </w:p>
    <w:p w14:paraId="25F264F4" w14:textId="77777777" w:rsidR="0094240B" w:rsidRDefault="0094240B" w:rsidP="0094240B">
      <w:r>
        <w:t xml:space="preserve">Dunn, J. R. &amp; Schweitzer, M. E. (2003). Feeling and believing: The influence of emotion on trust. In D.H. Nagao (Ed.), </w:t>
      </w:r>
      <w:r>
        <w:rPr>
          <w:i/>
        </w:rPr>
        <w:t>Proceedings of the Sixty-third Annual Meeting of the Academy of Management (CD)</w:t>
      </w:r>
      <w:r>
        <w:t xml:space="preserve">, ISSN 1543-8643. </w:t>
      </w:r>
    </w:p>
    <w:p w14:paraId="5F179C8A" w14:textId="77777777" w:rsidR="0094240B" w:rsidRDefault="0094240B">
      <w:pPr>
        <w:rPr>
          <w:b/>
          <w:i/>
          <w:iCs/>
        </w:rPr>
      </w:pPr>
    </w:p>
    <w:p w14:paraId="5EC74248" w14:textId="77777777" w:rsidR="0092407A" w:rsidRDefault="0092407A">
      <w:pPr>
        <w:pStyle w:val="Heading4"/>
        <w:ind w:right="0"/>
        <w:rPr>
          <w:b/>
          <w:bCs/>
          <w:iCs w:val="0"/>
        </w:rPr>
      </w:pPr>
      <w:r>
        <w:rPr>
          <w:b/>
          <w:bCs/>
          <w:iCs w:val="0"/>
        </w:rPr>
        <w:t xml:space="preserve">Conference </w:t>
      </w:r>
      <w:r w:rsidR="00206094">
        <w:rPr>
          <w:b/>
          <w:bCs/>
          <w:iCs w:val="0"/>
        </w:rPr>
        <w:t>p</w:t>
      </w:r>
      <w:r>
        <w:rPr>
          <w:b/>
          <w:bCs/>
          <w:iCs w:val="0"/>
        </w:rPr>
        <w:t>resentations</w:t>
      </w:r>
    </w:p>
    <w:p w14:paraId="1D469C59" w14:textId="77777777" w:rsidR="0092407A" w:rsidRDefault="0092407A"/>
    <w:p w14:paraId="38E8D428" w14:textId="77777777" w:rsidR="00663652" w:rsidRDefault="00663652" w:rsidP="00663652">
      <w:r>
        <w:t>Dunn, J. R. (2009). Effects of reputation favorableness, breadth and consensus on trust. Annual Meeting of the Academy of Management, Chicago, IL.</w:t>
      </w:r>
    </w:p>
    <w:p w14:paraId="571FC37E" w14:textId="77777777" w:rsidR="00663652" w:rsidRDefault="00663652" w:rsidP="00D17216"/>
    <w:p w14:paraId="789BA51E" w14:textId="77777777" w:rsidR="00D17216" w:rsidRDefault="00D17216" w:rsidP="00D17216">
      <w:r>
        <w:t xml:space="preserve">Dunn, J. R. (2008). A </w:t>
      </w:r>
      <w:r w:rsidR="0039470C">
        <w:t>m</w:t>
      </w:r>
      <w:r>
        <w:t>ultidimensional view of personal reputations. Annual Meeting of the Academy of Management, Anaheim, CA.</w:t>
      </w:r>
    </w:p>
    <w:p w14:paraId="061A62C4" w14:textId="77777777" w:rsidR="00D17216" w:rsidRDefault="00D17216" w:rsidP="00D17216"/>
    <w:p w14:paraId="3D4BBE36" w14:textId="77777777" w:rsidR="00D17216" w:rsidRDefault="00D17216" w:rsidP="00D17216">
      <w:r>
        <w:t xml:space="preserve">Dunn, J. R. &amp; Sinclair, J. (2008). </w:t>
      </w:r>
      <w:r w:rsidR="00C00BBD">
        <w:t xml:space="preserve">For </w:t>
      </w:r>
      <w:r w:rsidR="0029461E">
        <w:t>b</w:t>
      </w:r>
      <w:r w:rsidR="00C00BBD">
        <w:t>etter or worse? Examining the effectiveness of envy mitigation strategies</w:t>
      </w:r>
      <w:r>
        <w:t xml:space="preserve">. International Association for Conflict Management Conference, </w:t>
      </w:r>
      <w:r w:rsidR="00C00BBD">
        <w:t>Chicago, IL</w:t>
      </w:r>
      <w:r>
        <w:t>.</w:t>
      </w:r>
    </w:p>
    <w:p w14:paraId="1DCD029F" w14:textId="77777777" w:rsidR="00D17216" w:rsidRDefault="00D17216" w:rsidP="00206094"/>
    <w:p w14:paraId="5CEA61E8" w14:textId="77777777" w:rsidR="00D17216" w:rsidRDefault="00D17216" w:rsidP="00D17216">
      <w:r>
        <w:t>Dunn, J. R. &amp; Sinclair, J. (2008). Snuffing or fanning the flames of envy? Annual Meeting of the Society for Industrial and Organizational Psychology, San Francisco, CA.</w:t>
      </w:r>
    </w:p>
    <w:p w14:paraId="26BADA73" w14:textId="77777777" w:rsidR="00D17216" w:rsidRDefault="00D17216" w:rsidP="007C26D4"/>
    <w:p w14:paraId="695B2718" w14:textId="77777777" w:rsidR="007C26D4" w:rsidRDefault="007C26D4" w:rsidP="007C26D4">
      <w:r>
        <w:t xml:space="preserve">Dunn, J. R. (2007). Reputation and </w:t>
      </w:r>
      <w:r w:rsidR="00165762">
        <w:t>t</w:t>
      </w:r>
      <w:r>
        <w:t xml:space="preserve">rust: A multidimensional perspective. Fourth Workshop on Trust Within and Between Organizations. Vu University, </w:t>
      </w:r>
      <w:smartTag w:uri="urn:schemas-microsoft-com:office:smarttags" w:element="City">
        <w:r>
          <w:t>Amsterdam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>.</w:t>
      </w:r>
    </w:p>
    <w:p w14:paraId="68F7C232" w14:textId="77777777" w:rsidR="007C26D4" w:rsidRDefault="007C26D4"/>
    <w:p w14:paraId="03E1E962" w14:textId="77777777" w:rsidR="0092407A" w:rsidRDefault="0092407A">
      <w:r>
        <w:t>Dunn, J. R. (2007). Glorious or Notorious? Personal reputations in the workplace. Annual Meeting of the Academy of Management, Philadelphia, PA.</w:t>
      </w:r>
    </w:p>
    <w:p w14:paraId="0CC319B0" w14:textId="77777777" w:rsidR="0092407A" w:rsidRDefault="0092407A"/>
    <w:p w14:paraId="33BD3A8C" w14:textId="77777777" w:rsidR="0092407A" w:rsidRDefault="0092407A">
      <w:r>
        <w:t>Dunn, J. R. (2006). Rising to fame or infamy? Domain as a moderator in reputation formation processes. International Association for Conflict Management Conference, Montreal, QB.</w:t>
      </w:r>
    </w:p>
    <w:p w14:paraId="7D7BDCE1" w14:textId="77777777" w:rsidR="0092407A" w:rsidRDefault="0092407A"/>
    <w:p w14:paraId="13D5A3A5" w14:textId="77777777" w:rsidR="0092407A" w:rsidRDefault="0092407A">
      <w:r>
        <w:t xml:space="preserve">Dunn, J. R. &amp; Schweitzer, M. E. (2005). </w:t>
      </w:r>
      <w:r>
        <w:rPr>
          <w:iCs/>
        </w:rPr>
        <w:t>Invidious comparisons and insidious behaviors: Envy and social undermining at work</w:t>
      </w:r>
      <w:r>
        <w:t xml:space="preserve">. Annual Meeting of the Academy of Management, Honolulu, HI. </w:t>
      </w:r>
    </w:p>
    <w:p w14:paraId="05F3A6D2" w14:textId="77777777" w:rsidR="0092407A" w:rsidRDefault="0092407A">
      <w:pPr>
        <w:rPr>
          <w:b/>
          <w:bCs/>
        </w:rPr>
      </w:pPr>
    </w:p>
    <w:p w14:paraId="6F536A67" w14:textId="77777777" w:rsidR="0092407A" w:rsidRDefault="0092407A">
      <w:r>
        <w:t xml:space="preserve">Dunn, J. R. &amp; Schweitzer, M. E. (2004). Too good to be trusted? Relative performance, envy and trust. Annual Meeting of the Academy of Management, New Orleans, LA. </w:t>
      </w:r>
    </w:p>
    <w:p w14:paraId="6E25E062" w14:textId="77777777" w:rsidR="0092407A" w:rsidRDefault="0092407A"/>
    <w:p w14:paraId="3E1E1041" w14:textId="77777777" w:rsidR="0092407A" w:rsidRDefault="0092407A">
      <w:r>
        <w:t xml:space="preserve">Dunn, J. R. (2004). The affective grapevine: Emotion-laden communication and reputation formation. International Association for Conflict Management Conference, Pittsburgh, PA. </w:t>
      </w:r>
    </w:p>
    <w:p w14:paraId="226262CF" w14:textId="77777777" w:rsidR="0092407A" w:rsidRDefault="0092407A"/>
    <w:p w14:paraId="337566D5" w14:textId="77777777" w:rsidR="0092407A" w:rsidRDefault="0092407A">
      <w:r>
        <w:lastRenderedPageBreak/>
        <w:t xml:space="preserve">Dunn, J. R. &amp; Schweitzer, M. E. (2004). Lose today, harm tomorrow: Envy and untrustworthiness in cooperative contexts. Behavioral Decision Research in Management Conference, Raleigh-Durham, NC. </w:t>
      </w:r>
    </w:p>
    <w:p w14:paraId="39F6C5BB" w14:textId="77777777" w:rsidR="0092407A" w:rsidRDefault="0092407A"/>
    <w:p w14:paraId="4B0C744B" w14:textId="77777777" w:rsidR="0092407A" w:rsidRDefault="0092407A">
      <w:pPr>
        <w:pStyle w:val="BodyText2"/>
        <w:ind w:right="-540"/>
      </w:pPr>
      <w:r>
        <w:t xml:space="preserve">Dunn, J. R. &amp; Schweitzer, M. E. (2003). Green, mean and mistrusting: Envy’s effect on trust and trustworthiness. Society for Judgment and Decision Making Conference, Vancouver, BC. </w:t>
      </w:r>
    </w:p>
    <w:p w14:paraId="37D64786" w14:textId="77777777" w:rsidR="0092407A" w:rsidRDefault="0092407A"/>
    <w:p w14:paraId="3282B732" w14:textId="77777777" w:rsidR="0092407A" w:rsidRDefault="0092407A">
      <w:r>
        <w:t xml:space="preserve">Dunn, J. R. &amp; Schweitzer, M. E. (2003). Feeling and believing: The influence of emotion on trust. Annual Meeting of the Academy of Management, Seattle, WA. </w:t>
      </w:r>
    </w:p>
    <w:p w14:paraId="5BBAD8FF" w14:textId="77777777" w:rsidR="0092407A" w:rsidRDefault="0092407A"/>
    <w:p w14:paraId="2A2394B1" w14:textId="77777777" w:rsidR="0092407A" w:rsidRDefault="0092407A">
      <w:r>
        <w:t xml:space="preserve">Dunn, J. R. &amp; Schweitzer, M. E. (2002). Incidental emotion and trust. Society for Judgment and Decision Making Conference, Kansas City, MO. </w:t>
      </w:r>
    </w:p>
    <w:p w14:paraId="320C0CEA" w14:textId="77777777" w:rsidR="0092407A" w:rsidRDefault="0092407A"/>
    <w:p w14:paraId="135832D8" w14:textId="77777777" w:rsidR="0092407A" w:rsidRDefault="0092407A">
      <w:pPr>
        <w:pStyle w:val="BodyText"/>
        <w:ind w:right="0"/>
      </w:pPr>
      <w:r>
        <w:t xml:space="preserve">Dunn, J. R. &amp; Schweitzer, M. E. (2002). The role of emotion in the trust decision process. Behavioral Decision Research in Management Conference, Chicago, IL. </w:t>
      </w:r>
    </w:p>
    <w:p w14:paraId="39A34709" w14:textId="77777777" w:rsidR="007849DB" w:rsidRDefault="007849DB" w:rsidP="00905A0C">
      <w:pPr>
        <w:pStyle w:val="BodyText"/>
        <w:ind w:right="0"/>
        <w:rPr>
          <w:b/>
        </w:rPr>
      </w:pPr>
    </w:p>
    <w:p w14:paraId="47E8F172" w14:textId="77777777" w:rsidR="006E3AC0" w:rsidRDefault="006E3AC0" w:rsidP="00905A0C">
      <w:pPr>
        <w:pStyle w:val="BodyText"/>
        <w:ind w:right="0"/>
        <w:rPr>
          <w:b/>
        </w:rPr>
      </w:pPr>
    </w:p>
    <w:p w14:paraId="4E837FB3" w14:textId="77777777" w:rsidR="007C26D4" w:rsidRPr="00BB15D0" w:rsidRDefault="007C26D4" w:rsidP="00905A0C">
      <w:pPr>
        <w:pStyle w:val="BodyText"/>
        <w:ind w:right="0"/>
        <w:rPr>
          <w:b/>
        </w:rPr>
      </w:pPr>
      <w:r w:rsidRPr="00BB15D0">
        <w:rPr>
          <w:b/>
        </w:rPr>
        <w:t>AFFILIATIONS</w:t>
      </w:r>
    </w:p>
    <w:p w14:paraId="25C6D557" w14:textId="77777777" w:rsidR="0094240B" w:rsidRDefault="0092407A">
      <w:r>
        <w:t>Academy of Management</w:t>
      </w:r>
    </w:p>
    <w:p w14:paraId="57F31FE1" w14:textId="77777777" w:rsidR="0094240B" w:rsidRDefault="0092407A">
      <w:r>
        <w:t>International Asso</w:t>
      </w:r>
      <w:r w:rsidR="0094240B">
        <w:t>ciation of Conflict Management</w:t>
      </w:r>
    </w:p>
    <w:p w14:paraId="251ADA33" w14:textId="77777777" w:rsidR="0094240B" w:rsidRDefault="0094240B">
      <w:r>
        <w:t>American Psychological Association</w:t>
      </w:r>
    </w:p>
    <w:p w14:paraId="123199BE" w14:textId="77777777" w:rsidR="0092407A" w:rsidRDefault="0092407A">
      <w:r>
        <w:t xml:space="preserve">Society for Judgment and Decision-making. </w:t>
      </w:r>
    </w:p>
    <w:p w14:paraId="13E3BEE1" w14:textId="77777777" w:rsidR="00B8544E" w:rsidRDefault="00B8544E">
      <w:pPr>
        <w:rPr>
          <w:b/>
        </w:rPr>
      </w:pPr>
    </w:p>
    <w:p w14:paraId="231E81B3" w14:textId="77777777" w:rsidR="007849DB" w:rsidRDefault="007849DB">
      <w:pPr>
        <w:rPr>
          <w:b/>
        </w:rPr>
      </w:pPr>
    </w:p>
    <w:p w14:paraId="64628033" w14:textId="77777777" w:rsidR="007C26D4" w:rsidRDefault="008B5CA6">
      <w:pPr>
        <w:rPr>
          <w:b/>
        </w:rPr>
      </w:pPr>
      <w:r>
        <w:rPr>
          <w:b/>
        </w:rPr>
        <w:t>PROFESSIONAL SERVICE</w:t>
      </w:r>
    </w:p>
    <w:p w14:paraId="4AEBD2BC" w14:textId="45CC0A2B" w:rsidR="0077444F" w:rsidRDefault="0077444F" w:rsidP="00E74A9A">
      <w:r>
        <w:t>Member, Management Curriculum Committee, 2018</w:t>
      </w:r>
    </w:p>
    <w:p w14:paraId="31DD0C01" w14:textId="492FD42E" w:rsidR="008E4EBB" w:rsidRDefault="008E4EBB" w:rsidP="00E74A9A">
      <w:r>
        <w:t xml:space="preserve">Member, </w:t>
      </w:r>
      <w:proofErr w:type="spellStart"/>
      <w:r>
        <w:t>Mast</w:t>
      </w:r>
      <w:r w:rsidR="00905A0C">
        <w:t>ers</w:t>
      </w:r>
      <w:proofErr w:type="spellEnd"/>
      <w:r w:rsidR="00905A0C">
        <w:t xml:space="preserve"> Program Committee, 2014-201</w:t>
      </w:r>
      <w:r w:rsidR="0077444F">
        <w:t>8</w:t>
      </w:r>
    </w:p>
    <w:p w14:paraId="08225649" w14:textId="394C8FA7" w:rsidR="00F74485" w:rsidRDefault="00F74485" w:rsidP="00F74485">
      <w:r>
        <w:t>Advisor, MSU</w:t>
      </w:r>
      <w:r w:rsidR="00905A0C">
        <w:t xml:space="preserve"> MBA Net Impact Group, 2014-201</w:t>
      </w:r>
      <w:r w:rsidR="0077444F">
        <w:t>8</w:t>
      </w:r>
    </w:p>
    <w:p w14:paraId="2854F2C8" w14:textId="77777777" w:rsidR="00E74A9A" w:rsidRDefault="00E74A9A" w:rsidP="00E74A9A">
      <w:r>
        <w:t>Advisor, MSU MBA Human Resource Association, 2011-2014</w:t>
      </w:r>
    </w:p>
    <w:p w14:paraId="5DF2A857" w14:textId="77777777" w:rsidR="008E4EBB" w:rsidRDefault="008E4EBB" w:rsidP="008E4EBB">
      <w:r>
        <w:t>Member, University Committee on Faculty Affairs, 2014</w:t>
      </w:r>
    </w:p>
    <w:p w14:paraId="4130E899" w14:textId="77777777" w:rsidR="00E74A9A" w:rsidRDefault="00E74A9A">
      <w:r>
        <w:t>Member, Strategic Integrative Teaching and Learning Committee, 2013</w:t>
      </w:r>
    </w:p>
    <w:p w14:paraId="0C580B01" w14:textId="77777777" w:rsidR="008E4EBB" w:rsidRDefault="008E4EBB">
      <w:r>
        <w:t>Member, Faculty Senate and University Council. 2011-2014</w:t>
      </w:r>
    </w:p>
    <w:p w14:paraId="28AADB8A" w14:textId="77777777" w:rsidR="00EA79AC" w:rsidRDefault="00EA79AC"/>
    <w:p w14:paraId="3DB4FD1F" w14:textId="77777777" w:rsidR="00E676DB" w:rsidRDefault="00E676DB">
      <w:r>
        <w:t xml:space="preserve">Editorial Board Member, </w:t>
      </w:r>
      <w:r w:rsidRPr="00F2425F">
        <w:rPr>
          <w:i/>
        </w:rPr>
        <w:t>Organizational Behavior and Human Decision Processes</w:t>
      </w:r>
    </w:p>
    <w:p w14:paraId="635F6CBF" w14:textId="77777777" w:rsidR="00B8544E" w:rsidRDefault="00905A0C" w:rsidP="002557E9">
      <w:r>
        <w:t xml:space="preserve">Ad-Hoc </w:t>
      </w:r>
      <w:r w:rsidR="00B8544E">
        <w:t xml:space="preserve">Reviewer, </w:t>
      </w:r>
      <w:r w:rsidR="00E676DB" w:rsidRPr="00F2425F">
        <w:rPr>
          <w:i/>
        </w:rPr>
        <w:t xml:space="preserve">Academy of Management Review, Administrative Science Quarterly, </w:t>
      </w:r>
      <w:r w:rsidR="00A8016B" w:rsidRPr="00F2425F">
        <w:rPr>
          <w:i/>
        </w:rPr>
        <w:t xml:space="preserve">Communications Research, </w:t>
      </w:r>
      <w:r w:rsidR="007C26D4" w:rsidRPr="00F2425F">
        <w:rPr>
          <w:i/>
        </w:rPr>
        <w:t>European Journal of Social Psychology</w:t>
      </w:r>
      <w:r w:rsidR="00B8544E" w:rsidRPr="00F2425F">
        <w:rPr>
          <w:i/>
        </w:rPr>
        <w:t xml:space="preserve">, </w:t>
      </w:r>
      <w:r w:rsidR="00D17216" w:rsidRPr="00F2425F">
        <w:rPr>
          <w:i/>
        </w:rPr>
        <w:t xml:space="preserve">Evolution and Human Behavior, </w:t>
      </w:r>
      <w:r w:rsidR="00663652" w:rsidRPr="00F2425F">
        <w:rPr>
          <w:i/>
        </w:rPr>
        <w:t xml:space="preserve">Journal of Behavioral Decision Making, </w:t>
      </w:r>
      <w:r w:rsidR="00862512" w:rsidRPr="00F2425F">
        <w:rPr>
          <w:i/>
        </w:rPr>
        <w:t>Journal of Trust Research</w:t>
      </w:r>
      <w:r w:rsidR="00862512">
        <w:rPr>
          <w:i/>
        </w:rPr>
        <w:t xml:space="preserve">, </w:t>
      </w:r>
      <w:r w:rsidR="000B5F0D">
        <w:rPr>
          <w:i/>
        </w:rPr>
        <w:t xml:space="preserve">Management Science, </w:t>
      </w:r>
      <w:r>
        <w:rPr>
          <w:i/>
        </w:rPr>
        <w:t xml:space="preserve">Negotiation and Conflict Management Research, </w:t>
      </w:r>
      <w:r w:rsidR="00862512">
        <w:rPr>
          <w:i/>
        </w:rPr>
        <w:t xml:space="preserve">Production and Operations Management, and </w:t>
      </w:r>
      <w:r w:rsidR="007F003B" w:rsidRPr="00F2425F">
        <w:rPr>
          <w:i/>
        </w:rPr>
        <w:t>Social Science Quarterly</w:t>
      </w:r>
    </w:p>
    <w:p w14:paraId="5EDBB719" w14:textId="77777777" w:rsidR="00C83433" w:rsidRDefault="00C83433" w:rsidP="00C83433"/>
    <w:p w14:paraId="2E0C2083" w14:textId="77777777" w:rsidR="00C83433" w:rsidRDefault="00C83433" w:rsidP="00C83433">
      <w:r>
        <w:t>Member, Best Student Paper Committee, 2009 Academy of Management Conference (H</w:t>
      </w:r>
      <w:r w:rsidR="00EA79AC">
        <w:t>R)</w:t>
      </w:r>
    </w:p>
    <w:p w14:paraId="224800AE" w14:textId="77777777" w:rsidR="00EE7765" w:rsidRDefault="00EE7765">
      <w:r>
        <w:t xml:space="preserve">Doctoral student representative, Operations and Information Management Department 5-Year </w:t>
      </w:r>
    </w:p>
    <w:p w14:paraId="3F4EEACD" w14:textId="77777777" w:rsidR="00EE7765" w:rsidRDefault="00EE7765" w:rsidP="00EE7765">
      <w:pPr>
        <w:ind w:firstLine="720"/>
      </w:pPr>
      <w:r>
        <w:t xml:space="preserve">Review Committee,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>, 2005</w:t>
      </w:r>
    </w:p>
    <w:p w14:paraId="5192A146" w14:textId="77777777" w:rsidR="00B8544E" w:rsidRDefault="00B8544E" w:rsidP="007C26D4">
      <w:pPr>
        <w:pStyle w:val="BodyText"/>
        <w:ind w:right="0"/>
        <w:rPr>
          <w:b/>
        </w:rPr>
      </w:pPr>
    </w:p>
    <w:p w14:paraId="0141DC5D" w14:textId="77777777" w:rsidR="007849DB" w:rsidRDefault="007849DB" w:rsidP="002557E9">
      <w:pPr>
        <w:pStyle w:val="BodyText"/>
        <w:ind w:right="0"/>
        <w:rPr>
          <w:b/>
        </w:rPr>
      </w:pPr>
    </w:p>
    <w:p w14:paraId="56AF9EC5" w14:textId="77777777" w:rsidR="00E676DB" w:rsidRPr="002557E9" w:rsidRDefault="00202EE0" w:rsidP="002557E9">
      <w:pPr>
        <w:pStyle w:val="BodyText"/>
        <w:ind w:right="0"/>
        <w:rPr>
          <w:b/>
        </w:rPr>
      </w:pPr>
      <w:r>
        <w:rPr>
          <w:b/>
        </w:rPr>
        <w:t xml:space="preserve">RESEARCH </w:t>
      </w:r>
      <w:r w:rsidR="00954210">
        <w:rPr>
          <w:b/>
        </w:rPr>
        <w:t xml:space="preserve">AWARDS and </w:t>
      </w:r>
      <w:r w:rsidR="007C26D4">
        <w:rPr>
          <w:b/>
        </w:rPr>
        <w:t>HONORS</w:t>
      </w:r>
    </w:p>
    <w:p w14:paraId="2A6AD43E" w14:textId="77777777" w:rsidR="00920235" w:rsidRDefault="00920235" w:rsidP="007C26D4">
      <w:r>
        <w:t>Best Paper Proceedings, Academy of Management 2003, 2004, 2008</w:t>
      </w:r>
    </w:p>
    <w:p w14:paraId="5F5D2A4F" w14:textId="77777777" w:rsidR="007C26D4" w:rsidRDefault="007C26D4" w:rsidP="007C26D4">
      <w:r>
        <w:t>CIBER Grant for International Travel, MSU-CIBER, 2007</w:t>
      </w:r>
    </w:p>
    <w:p w14:paraId="142D0619" w14:textId="77777777" w:rsidR="007C26D4" w:rsidRDefault="007C26D4" w:rsidP="007C26D4">
      <w:r>
        <w:lastRenderedPageBreak/>
        <w:t xml:space="preserve">Russell </w:t>
      </w:r>
      <w:proofErr w:type="spellStart"/>
      <w:r>
        <w:t>Ackoff</w:t>
      </w:r>
      <w:proofErr w:type="spellEnd"/>
      <w:r>
        <w:t xml:space="preserve"> Research Award, The Wharton School, 2005</w:t>
      </w:r>
    </w:p>
    <w:p w14:paraId="1E4FA80E" w14:textId="77777777" w:rsidR="007C26D4" w:rsidRDefault="007C26D4" w:rsidP="007C26D4">
      <w:pPr>
        <w:ind w:right="-180"/>
      </w:pPr>
      <w:r>
        <w:t xml:space="preserve">Outstanding Reviewer, Organizational Behavior Division,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2005</w:t>
      </w:r>
    </w:p>
    <w:p w14:paraId="70EED2B0" w14:textId="77777777" w:rsidR="007C26D4" w:rsidRDefault="007C26D4" w:rsidP="007C26D4">
      <w:r>
        <w:t xml:space="preserve">Best Empirical Paper, Conflict Management Division,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  <w:r>
        <w:t>, 2003</w:t>
      </w:r>
    </w:p>
    <w:p w14:paraId="15158D38" w14:textId="77777777" w:rsidR="007C26D4" w:rsidRDefault="007C26D4" w:rsidP="007C26D4">
      <w:r>
        <w:t>Outstanding Scholar Award, Operations and Information Management Department, 2003</w:t>
      </w:r>
    </w:p>
    <w:sectPr w:rsidR="007C26D4">
      <w:headerReference w:type="default" r:id="rId6"/>
      <w:headerReference w:type="first" r:id="rId7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2B24" w14:textId="77777777" w:rsidR="00512824" w:rsidRDefault="00512824">
      <w:r>
        <w:separator/>
      </w:r>
    </w:p>
  </w:endnote>
  <w:endnote w:type="continuationSeparator" w:id="0">
    <w:p w14:paraId="6280C655" w14:textId="77777777" w:rsidR="00512824" w:rsidRDefault="0051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F3A1" w14:textId="77777777" w:rsidR="00512824" w:rsidRDefault="00512824">
      <w:r>
        <w:separator/>
      </w:r>
    </w:p>
  </w:footnote>
  <w:footnote w:type="continuationSeparator" w:id="0">
    <w:p w14:paraId="016C69B8" w14:textId="77777777" w:rsidR="00512824" w:rsidRDefault="0051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5E8B" w14:textId="50132897" w:rsidR="00F2425F" w:rsidRDefault="00F2425F">
    <w:pPr>
      <w:jc w:val="right"/>
      <w:rPr>
        <w:sz w:val="20"/>
      </w:rPr>
    </w:pPr>
    <w:r>
      <w:rPr>
        <w:sz w:val="20"/>
      </w:rPr>
      <w:tab/>
      <w:t xml:space="preserve">Jennifer Dunn,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399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D5D7B5" w14:textId="77777777" w:rsidR="00F2425F" w:rsidRDefault="00F24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5F7B" w14:textId="77777777" w:rsidR="00F2425F" w:rsidRDefault="00F242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A"/>
    <w:rsid w:val="000A3B26"/>
    <w:rsid w:val="000B28B1"/>
    <w:rsid w:val="000B5F0D"/>
    <w:rsid w:val="000C3250"/>
    <w:rsid w:val="000C6961"/>
    <w:rsid w:val="000F1A58"/>
    <w:rsid w:val="000F45AA"/>
    <w:rsid w:val="000F708F"/>
    <w:rsid w:val="00137F96"/>
    <w:rsid w:val="00165762"/>
    <w:rsid w:val="00185389"/>
    <w:rsid w:val="00193FC2"/>
    <w:rsid w:val="001E1767"/>
    <w:rsid w:val="00202EE0"/>
    <w:rsid w:val="00206094"/>
    <w:rsid w:val="00247557"/>
    <w:rsid w:val="002557E9"/>
    <w:rsid w:val="0027464A"/>
    <w:rsid w:val="0028232A"/>
    <w:rsid w:val="002830A2"/>
    <w:rsid w:val="0029461E"/>
    <w:rsid w:val="002B7E35"/>
    <w:rsid w:val="002D05DD"/>
    <w:rsid w:val="002D2598"/>
    <w:rsid w:val="002D6DB6"/>
    <w:rsid w:val="002F4CF5"/>
    <w:rsid w:val="003931DC"/>
    <w:rsid w:val="0039470C"/>
    <w:rsid w:val="003A1991"/>
    <w:rsid w:val="003D2A84"/>
    <w:rsid w:val="00437195"/>
    <w:rsid w:val="0043723A"/>
    <w:rsid w:val="00454EDE"/>
    <w:rsid w:val="004C2834"/>
    <w:rsid w:val="00512824"/>
    <w:rsid w:val="00527D7D"/>
    <w:rsid w:val="00533238"/>
    <w:rsid w:val="00536B6B"/>
    <w:rsid w:val="0053734D"/>
    <w:rsid w:val="00583143"/>
    <w:rsid w:val="00634907"/>
    <w:rsid w:val="00663652"/>
    <w:rsid w:val="00684A74"/>
    <w:rsid w:val="006863A3"/>
    <w:rsid w:val="006E3AC0"/>
    <w:rsid w:val="007225F3"/>
    <w:rsid w:val="00722C5C"/>
    <w:rsid w:val="00747205"/>
    <w:rsid w:val="0077370E"/>
    <w:rsid w:val="0077444F"/>
    <w:rsid w:val="0078058B"/>
    <w:rsid w:val="007810A9"/>
    <w:rsid w:val="007849DB"/>
    <w:rsid w:val="007C26D4"/>
    <w:rsid w:val="007C3A4A"/>
    <w:rsid w:val="007F003B"/>
    <w:rsid w:val="008103C6"/>
    <w:rsid w:val="008418C7"/>
    <w:rsid w:val="00862512"/>
    <w:rsid w:val="008A0270"/>
    <w:rsid w:val="008B5CA6"/>
    <w:rsid w:val="008D0E36"/>
    <w:rsid w:val="008E4EBB"/>
    <w:rsid w:val="00905A0C"/>
    <w:rsid w:val="00920235"/>
    <w:rsid w:val="0092407A"/>
    <w:rsid w:val="0094240B"/>
    <w:rsid w:val="00954210"/>
    <w:rsid w:val="009A0B79"/>
    <w:rsid w:val="009E5EAC"/>
    <w:rsid w:val="00A06E11"/>
    <w:rsid w:val="00A15767"/>
    <w:rsid w:val="00A64346"/>
    <w:rsid w:val="00A8016B"/>
    <w:rsid w:val="00A83A9B"/>
    <w:rsid w:val="00A90176"/>
    <w:rsid w:val="00AB601B"/>
    <w:rsid w:val="00AC25FE"/>
    <w:rsid w:val="00AD3998"/>
    <w:rsid w:val="00AE336C"/>
    <w:rsid w:val="00AF64B6"/>
    <w:rsid w:val="00B5027E"/>
    <w:rsid w:val="00B7091E"/>
    <w:rsid w:val="00B71538"/>
    <w:rsid w:val="00B8544E"/>
    <w:rsid w:val="00BA778E"/>
    <w:rsid w:val="00BB15D0"/>
    <w:rsid w:val="00BC4FBE"/>
    <w:rsid w:val="00BC57C5"/>
    <w:rsid w:val="00BE592D"/>
    <w:rsid w:val="00BE6962"/>
    <w:rsid w:val="00C00BBD"/>
    <w:rsid w:val="00C16700"/>
    <w:rsid w:val="00C178B9"/>
    <w:rsid w:val="00C220E1"/>
    <w:rsid w:val="00C377A9"/>
    <w:rsid w:val="00C4322C"/>
    <w:rsid w:val="00C56708"/>
    <w:rsid w:val="00C63B55"/>
    <w:rsid w:val="00C80451"/>
    <w:rsid w:val="00C82DBA"/>
    <w:rsid w:val="00C83433"/>
    <w:rsid w:val="00CA3752"/>
    <w:rsid w:val="00CA3F10"/>
    <w:rsid w:val="00CA79BD"/>
    <w:rsid w:val="00D14649"/>
    <w:rsid w:val="00D17216"/>
    <w:rsid w:val="00DC1884"/>
    <w:rsid w:val="00DD5034"/>
    <w:rsid w:val="00E14E13"/>
    <w:rsid w:val="00E6295A"/>
    <w:rsid w:val="00E676DB"/>
    <w:rsid w:val="00E74A9A"/>
    <w:rsid w:val="00EA79AC"/>
    <w:rsid w:val="00EE7765"/>
    <w:rsid w:val="00F2425F"/>
    <w:rsid w:val="00F63A77"/>
    <w:rsid w:val="00F74485"/>
    <w:rsid w:val="00FA1520"/>
    <w:rsid w:val="00FA4785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8E6B97"/>
  <w15:docId w15:val="{23DD603A-5BB3-4AFE-9FDE-440C13D9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ind w:right="-54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</w:pPr>
  </w:style>
  <w:style w:type="paragraph" w:styleId="BalloonText">
    <w:name w:val="Balloon Text"/>
    <w:basedOn w:val="Normal"/>
    <w:link w:val="BalloonTextChar"/>
    <w:rsid w:val="0086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R</vt:lpstr>
    </vt:vector>
  </TitlesOfParts>
  <Company>Wharton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R</dc:title>
  <dc:creator>jrdunn</dc:creator>
  <cp:lastModifiedBy>Dunn, Jennifer</cp:lastModifiedBy>
  <cp:revision>4</cp:revision>
  <cp:lastPrinted>2017-01-13T20:16:00Z</cp:lastPrinted>
  <dcterms:created xsi:type="dcterms:W3CDTF">2019-06-27T13:53:00Z</dcterms:created>
  <dcterms:modified xsi:type="dcterms:W3CDTF">2019-06-27T14:06:00Z</dcterms:modified>
</cp:coreProperties>
</file>