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0A0E" w14:textId="07D363C8" w:rsidR="00FB0429" w:rsidRPr="00596ADA" w:rsidRDefault="00A4566F" w:rsidP="00FB0429">
      <w:pPr>
        <w:pStyle w:val="NoSpacing"/>
        <w:jc w:val="center"/>
        <w:rPr>
          <w:rFonts w:cstheme="minorHAnsi"/>
          <w:b/>
          <w:smallCaps/>
          <w:sz w:val="48"/>
          <w:lang w:val="en-US"/>
        </w:rPr>
      </w:pPr>
      <w:bookmarkStart w:id="0" w:name="_GoBack"/>
      <w:bookmarkEnd w:id="0"/>
      <w:proofErr w:type="spellStart"/>
      <w:r w:rsidRPr="00596ADA">
        <w:rPr>
          <w:rFonts w:cstheme="minorHAnsi"/>
          <w:b/>
          <w:smallCaps/>
          <w:sz w:val="48"/>
          <w:lang w:val="en-US"/>
        </w:rPr>
        <w:t>D’Antoine</w:t>
      </w:r>
      <w:proofErr w:type="spellEnd"/>
      <w:r w:rsidRPr="00596ADA">
        <w:rPr>
          <w:rFonts w:cstheme="minorHAnsi"/>
          <w:b/>
          <w:smallCaps/>
          <w:sz w:val="48"/>
          <w:lang w:val="en-US"/>
        </w:rPr>
        <w:t xml:space="preserve"> Webb, MBA</w:t>
      </w:r>
    </w:p>
    <w:p w14:paraId="438B839E" w14:textId="34ED4184" w:rsidR="000C077D" w:rsidRPr="00596ADA" w:rsidRDefault="00A4566F" w:rsidP="000C077D">
      <w:pPr>
        <w:pStyle w:val="NoSpacing"/>
        <w:tabs>
          <w:tab w:val="left" w:pos="90"/>
          <w:tab w:val="right" w:pos="10710"/>
        </w:tabs>
        <w:jc w:val="center"/>
        <w:rPr>
          <w:rFonts w:cstheme="minorHAnsi"/>
          <w:i/>
          <w:sz w:val="22"/>
          <w:lang w:val="en-US"/>
        </w:rPr>
      </w:pPr>
      <w:r w:rsidRPr="00596ADA">
        <w:rPr>
          <w:rFonts w:cstheme="minorHAnsi"/>
          <w:i/>
          <w:sz w:val="22"/>
          <w:lang w:val="en-US"/>
        </w:rPr>
        <w:t>DeWitt, MI</w:t>
      </w:r>
    </w:p>
    <w:p w14:paraId="5A4517A4" w14:textId="1FD805CF" w:rsidR="00FB0429" w:rsidRPr="00596ADA" w:rsidRDefault="00AA0DD0" w:rsidP="00BA78FF">
      <w:pPr>
        <w:pStyle w:val="NoSpacing"/>
        <w:tabs>
          <w:tab w:val="left" w:pos="90"/>
          <w:tab w:val="right" w:pos="10710"/>
        </w:tabs>
        <w:rPr>
          <w:rFonts w:cstheme="minorHAnsi"/>
          <w:b/>
          <w:smallCaps/>
          <w:sz w:val="22"/>
          <w:lang w:val="en-US"/>
        </w:rPr>
      </w:pPr>
      <w:r w:rsidRPr="00596ADA">
        <w:rPr>
          <w:rFonts w:cstheme="minorHAnsi"/>
          <w:b/>
          <w:smallCaps/>
          <w:sz w:val="22"/>
          <w:lang w:val="en-US"/>
        </w:rPr>
        <w:t>(</w:t>
      </w:r>
      <w:r w:rsidR="00A4566F" w:rsidRPr="00596ADA">
        <w:rPr>
          <w:rFonts w:cstheme="minorHAnsi"/>
          <w:b/>
          <w:smallCaps/>
          <w:sz w:val="22"/>
          <w:lang w:val="en-US"/>
        </w:rPr>
        <w:t>480</w:t>
      </w:r>
      <w:r w:rsidRPr="00596ADA">
        <w:rPr>
          <w:rFonts w:cstheme="minorHAnsi"/>
          <w:b/>
          <w:smallCaps/>
          <w:sz w:val="22"/>
          <w:lang w:val="en-US"/>
        </w:rPr>
        <w:t xml:space="preserve">) </w:t>
      </w:r>
      <w:r w:rsidR="00A4566F" w:rsidRPr="00596ADA">
        <w:rPr>
          <w:rFonts w:cstheme="minorHAnsi"/>
          <w:b/>
          <w:smallCaps/>
          <w:sz w:val="22"/>
          <w:lang w:val="en-US"/>
        </w:rPr>
        <w:t>519-5285</w:t>
      </w:r>
      <w:r w:rsidR="00BA78FF" w:rsidRPr="00596ADA">
        <w:rPr>
          <w:rFonts w:cstheme="minorHAnsi"/>
          <w:b/>
          <w:smallCaps/>
          <w:sz w:val="22"/>
          <w:lang w:val="en-US"/>
        </w:rPr>
        <w:t xml:space="preserve"> </w:t>
      </w:r>
      <w:r w:rsidR="00BA78FF" w:rsidRPr="00596ADA">
        <w:rPr>
          <w:rFonts w:cstheme="minorHAnsi"/>
          <w:b/>
          <w:smallCaps/>
          <w:sz w:val="22"/>
          <w:lang w:val="en-US"/>
        </w:rPr>
        <w:tab/>
      </w:r>
      <w:r w:rsidR="00A4566F" w:rsidRPr="00596ADA">
        <w:rPr>
          <w:rFonts w:cstheme="minorHAnsi"/>
          <w:b/>
          <w:sz w:val="22"/>
          <w:lang w:val="en-US"/>
        </w:rPr>
        <w:t>dantoinewebb1@gmail.com</w:t>
      </w:r>
    </w:p>
    <w:p w14:paraId="27A8E737" w14:textId="77777777" w:rsidR="00FB0429" w:rsidRPr="00596ADA" w:rsidRDefault="00FB0429" w:rsidP="001C0EBE">
      <w:pPr>
        <w:pStyle w:val="NoSpacing"/>
        <w:rPr>
          <w:rFonts w:cstheme="minorHAnsi"/>
          <w:sz w:val="6"/>
          <w:szCs w:val="10"/>
          <w:lang w:val="en-US"/>
        </w:rPr>
      </w:pPr>
    </w:p>
    <w:p w14:paraId="490CF83E" w14:textId="6640C6FC" w:rsidR="004574B3" w:rsidRPr="004574B3" w:rsidRDefault="00E9482B" w:rsidP="004574B3">
      <w:pPr>
        <w:pStyle w:val="NoSpacing"/>
        <w:pBdr>
          <w:top w:val="single" w:sz="4" w:space="1" w:color="auto"/>
          <w:bottom w:val="single" w:sz="12" w:space="1" w:color="auto"/>
        </w:pBdr>
        <w:shd w:val="clear" w:color="auto" w:fill="F2F2F2" w:themeFill="background1" w:themeFillShade="F2"/>
        <w:jc w:val="center"/>
        <w:rPr>
          <w:rFonts w:cstheme="minorHAnsi"/>
          <w:b/>
          <w:smallCaps/>
          <w:spacing w:val="20"/>
          <w:sz w:val="28"/>
          <w:lang w:val="en-US"/>
          <w14:shadow w14:blurRad="50800" w14:dist="38100" w14:dir="2700000" w14:sx="100000" w14:sy="100000" w14:kx="0" w14:ky="0" w14:algn="tl">
            <w14:srgbClr w14:val="000000">
              <w14:alpha w14:val="60000"/>
            </w14:srgbClr>
          </w14:shadow>
        </w:rPr>
      </w:pPr>
      <w:r>
        <w:rPr>
          <w:rFonts w:cstheme="minorHAnsi"/>
          <w:b/>
          <w:smallCaps/>
          <w:spacing w:val="20"/>
          <w:sz w:val="28"/>
          <w:lang w:val="en-US"/>
          <w14:shadow w14:blurRad="50800" w14:dist="38100" w14:dir="2700000" w14:sx="100000" w14:sy="100000" w14:kx="0" w14:ky="0" w14:algn="tl">
            <w14:srgbClr w14:val="000000">
              <w14:alpha w14:val="60000"/>
            </w14:srgbClr>
          </w14:shadow>
        </w:rPr>
        <w:t>Strategist</w:t>
      </w:r>
      <w:r w:rsidR="00150600">
        <w:rPr>
          <w:rFonts w:cstheme="minorHAnsi"/>
          <w:b/>
          <w:smallCaps/>
          <w:spacing w:val="20"/>
          <w:sz w:val="28"/>
          <w:lang w:val="en-US"/>
          <w14:shadow w14:blurRad="50800" w14:dist="38100" w14:dir="2700000" w14:sx="100000" w14:sy="100000" w14:kx="0" w14:ky="0" w14:algn="tl">
            <w14:srgbClr w14:val="000000">
              <w14:alpha w14:val="60000"/>
            </w14:srgbClr>
          </w14:shadow>
        </w:rPr>
        <w:t xml:space="preserve"> </w:t>
      </w:r>
      <w:r w:rsidR="00A4566F" w:rsidRPr="007B5415">
        <w:rPr>
          <w:rFonts w:cstheme="minorHAnsi"/>
          <w:b/>
          <w:smallCaps/>
          <w:spacing w:val="20"/>
          <w:sz w:val="28"/>
          <w:lang w:val="en-US"/>
          <w14:shadow w14:blurRad="50800" w14:dist="38100" w14:dir="2700000" w14:sx="100000" w14:sy="100000" w14:kx="0" w14:ky="0" w14:algn="tl">
            <w14:srgbClr w14:val="000000">
              <w14:alpha w14:val="60000"/>
            </w14:srgbClr>
          </w14:shadow>
        </w:rPr>
        <w:t xml:space="preserve">| </w:t>
      </w:r>
      <w:r w:rsidR="00150600">
        <w:rPr>
          <w:rFonts w:cstheme="minorHAnsi"/>
          <w:b/>
          <w:smallCaps/>
          <w:spacing w:val="20"/>
          <w:sz w:val="28"/>
          <w:lang w:val="en-US"/>
          <w14:shadow w14:blurRad="50800" w14:dist="38100" w14:dir="2700000" w14:sx="100000" w14:sy="100000" w14:kx="0" w14:ky="0" w14:algn="tl">
            <w14:srgbClr w14:val="000000">
              <w14:alpha w14:val="60000"/>
            </w14:srgbClr>
          </w14:shadow>
        </w:rPr>
        <w:t>Military Instructor</w:t>
      </w:r>
      <w:r w:rsidR="00A4566F" w:rsidRPr="007B5415">
        <w:rPr>
          <w:rFonts w:cstheme="minorHAnsi"/>
          <w:b/>
          <w:smallCaps/>
          <w:spacing w:val="20"/>
          <w:sz w:val="28"/>
          <w:lang w:val="en-US"/>
          <w14:shadow w14:blurRad="50800" w14:dist="38100" w14:dir="2700000" w14:sx="100000" w14:sy="100000" w14:kx="0" w14:ky="0" w14:algn="tl">
            <w14:srgbClr w14:val="000000">
              <w14:alpha w14:val="60000"/>
            </w14:srgbClr>
          </w14:shadow>
        </w:rPr>
        <w:t xml:space="preserve"> </w:t>
      </w:r>
      <w:r w:rsidR="0064423D" w:rsidRPr="007B5415">
        <w:rPr>
          <w:rFonts w:cstheme="minorHAnsi"/>
          <w:b/>
          <w:smallCaps/>
          <w:spacing w:val="20"/>
          <w:sz w:val="28"/>
          <w:lang w:val="en-US"/>
          <w14:shadow w14:blurRad="50800" w14:dist="38100" w14:dir="2700000" w14:sx="100000" w14:sy="100000" w14:kx="0" w14:ky="0" w14:algn="tl">
            <w14:srgbClr w14:val="000000">
              <w14:alpha w14:val="60000"/>
            </w14:srgbClr>
          </w14:shadow>
        </w:rPr>
        <w:t>|</w:t>
      </w:r>
      <w:r w:rsidR="0064423D">
        <w:rPr>
          <w:rFonts w:cstheme="minorHAnsi"/>
          <w:b/>
          <w:smallCaps/>
          <w:spacing w:val="20"/>
          <w:sz w:val="28"/>
          <w:lang w:val="en-US"/>
          <w14:shadow w14:blurRad="50800" w14:dist="38100" w14:dir="2700000" w14:sx="100000" w14:sy="100000" w14:kx="0" w14:ky="0" w14:algn="tl">
            <w14:srgbClr w14:val="000000">
              <w14:alpha w14:val="60000"/>
            </w14:srgbClr>
          </w14:shadow>
        </w:rPr>
        <w:t xml:space="preserve"> Project Manager </w:t>
      </w:r>
    </w:p>
    <w:p w14:paraId="7DC06EC2" w14:textId="5A6608D4" w:rsidR="00F63071" w:rsidRPr="00F63071" w:rsidRDefault="00F63071" w:rsidP="00F63071">
      <w:pPr>
        <w:pStyle w:val="NoSpacing"/>
        <w:spacing w:before="60" w:after="60"/>
        <w:jc w:val="center"/>
        <w:rPr>
          <w:rFonts w:cstheme="minorHAnsi"/>
          <w:b/>
          <w:i/>
          <w:sz w:val="22"/>
          <w:lang w:val="en-US"/>
        </w:rPr>
      </w:pPr>
      <w:r>
        <w:rPr>
          <w:rFonts w:cstheme="minorHAnsi"/>
          <w:b/>
          <w:i/>
          <w:sz w:val="22"/>
          <w:lang w:val="en-US"/>
        </w:rPr>
        <w:t>Leading Diverse Student Populations to Learning Success, spearheading transformative educational initiatives</w:t>
      </w:r>
    </w:p>
    <w:p w14:paraId="3F31E8F3" w14:textId="57888045" w:rsidR="00201B2A" w:rsidRPr="00596ADA" w:rsidRDefault="00DA2617" w:rsidP="005921F7">
      <w:pPr>
        <w:pStyle w:val="NoSpacing"/>
        <w:spacing w:before="60" w:after="60"/>
        <w:jc w:val="both"/>
        <w:rPr>
          <w:rFonts w:cstheme="minorHAnsi"/>
          <w:sz w:val="22"/>
          <w:lang w:val="en-US"/>
        </w:rPr>
      </w:pPr>
      <w:r w:rsidRPr="00596ADA">
        <w:rPr>
          <w:rFonts w:cstheme="minorHAnsi"/>
          <w:sz w:val="22"/>
          <w:lang w:val="en-US"/>
        </w:rPr>
        <w:t xml:space="preserve">Accomplished professional with background in </w:t>
      </w:r>
      <w:r w:rsidR="005921F7">
        <w:rPr>
          <w:rFonts w:cstheme="minorHAnsi"/>
          <w:sz w:val="22"/>
          <w:lang w:val="en-US"/>
        </w:rPr>
        <w:t>training, curriculum development, project management and team leadership roles. Demonstrated strengths in overseeing the planning and ongoing management of various programs</w:t>
      </w:r>
      <w:r w:rsidR="00386C1C">
        <w:rPr>
          <w:rFonts w:cstheme="minorHAnsi"/>
          <w:sz w:val="22"/>
          <w:lang w:val="en-US"/>
        </w:rPr>
        <w:t xml:space="preserve"> and events</w:t>
      </w:r>
      <w:r w:rsidR="005921F7">
        <w:rPr>
          <w:rFonts w:cstheme="minorHAnsi"/>
          <w:sz w:val="22"/>
          <w:lang w:val="en-US"/>
        </w:rPr>
        <w:t xml:space="preserve"> to ensure attainment of </w:t>
      </w:r>
      <w:r w:rsidR="00386C1C">
        <w:rPr>
          <w:rFonts w:cstheme="minorHAnsi"/>
          <w:sz w:val="22"/>
          <w:lang w:val="en-US"/>
        </w:rPr>
        <w:t>business</w:t>
      </w:r>
      <w:r w:rsidR="005921F7">
        <w:rPr>
          <w:rFonts w:cstheme="minorHAnsi"/>
          <w:sz w:val="22"/>
          <w:lang w:val="en-US"/>
        </w:rPr>
        <w:t xml:space="preserve"> objectives. Exceptional and mentoring strengths coupled with the ability to provide guidance and direction for diverse individuals. </w:t>
      </w:r>
      <w:r w:rsidR="00572096">
        <w:rPr>
          <w:rFonts w:cstheme="minorHAnsi"/>
          <w:sz w:val="22"/>
          <w:lang w:val="en-US"/>
        </w:rPr>
        <w:t>Effective communicator and innovator,</w:t>
      </w:r>
      <w:r w:rsidR="005921F7">
        <w:rPr>
          <w:rFonts w:cstheme="minorHAnsi"/>
          <w:sz w:val="22"/>
          <w:lang w:val="en-US"/>
        </w:rPr>
        <w:t xml:space="preserve"> able to build and manage partnerships with individuals and organizations to meet program requirements and support the </w:t>
      </w:r>
      <w:r w:rsidR="00572096">
        <w:rPr>
          <w:rFonts w:cstheme="minorHAnsi"/>
          <w:sz w:val="22"/>
          <w:lang w:val="en-US"/>
        </w:rPr>
        <w:t>company’s</w:t>
      </w:r>
      <w:r w:rsidR="005921F7">
        <w:rPr>
          <w:rFonts w:cstheme="minorHAnsi"/>
          <w:sz w:val="22"/>
          <w:lang w:val="en-US"/>
        </w:rPr>
        <w:t xml:space="preserve"> mission. </w:t>
      </w:r>
    </w:p>
    <w:p w14:paraId="78C28106" w14:textId="77777777" w:rsidR="00543A83" w:rsidRPr="00596ADA" w:rsidRDefault="00543A83" w:rsidP="005921F7">
      <w:pPr>
        <w:spacing w:before="60" w:after="0" w:line="240" w:lineRule="auto"/>
        <w:jc w:val="center"/>
        <w:rPr>
          <w:rFonts w:cstheme="minorHAnsi"/>
          <w:b/>
          <w:sz w:val="22"/>
          <w:lang w:val="en-US"/>
        </w:rPr>
      </w:pPr>
      <w:r w:rsidRPr="00596ADA">
        <w:rPr>
          <w:rFonts w:cstheme="minorHAnsi"/>
          <w:b/>
          <w:sz w:val="22"/>
          <w:lang w:val="en-US"/>
        </w:rPr>
        <w:t>Areas of Excellence:</w:t>
      </w:r>
    </w:p>
    <w:p w14:paraId="58DCBFB6" w14:textId="4248A539" w:rsidR="00221214" w:rsidRPr="00596ADA" w:rsidRDefault="008C6231" w:rsidP="005921F7">
      <w:pPr>
        <w:spacing w:after="0" w:line="240" w:lineRule="auto"/>
        <w:jc w:val="center"/>
        <w:rPr>
          <w:rFonts w:cstheme="minorHAnsi"/>
          <w:sz w:val="22"/>
          <w:lang w:val="en-US"/>
        </w:rPr>
      </w:pPr>
      <w:r>
        <w:rPr>
          <w:rFonts w:cstheme="minorHAnsi"/>
          <w:sz w:val="22"/>
          <w:lang w:val="en-US"/>
        </w:rPr>
        <w:t>Program Planning &amp; Management</w:t>
      </w:r>
      <w:r w:rsidR="00221214" w:rsidRPr="00596ADA">
        <w:rPr>
          <w:rFonts w:cstheme="minorHAnsi"/>
          <w:sz w:val="22"/>
          <w:lang w:val="en-US"/>
        </w:rPr>
        <w:t xml:space="preserve"> • </w:t>
      </w:r>
      <w:r w:rsidR="00DA2617" w:rsidRPr="00596ADA">
        <w:rPr>
          <w:rFonts w:cstheme="minorHAnsi"/>
          <w:sz w:val="22"/>
          <w:lang w:val="en-US"/>
        </w:rPr>
        <w:t>Training Development &amp; Facilitation</w:t>
      </w:r>
      <w:r w:rsidR="00221214" w:rsidRPr="00596ADA">
        <w:rPr>
          <w:rFonts w:cstheme="minorHAnsi"/>
          <w:sz w:val="22"/>
          <w:lang w:val="en-US"/>
        </w:rPr>
        <w:t xml:space="preserve"> • </w:t>
      </w:r>
      <w:r>
        <w:rPr>
          <w:rFonts w:cstheme="minorHAnsi"/>
          <w:sz w:val="22"/>
          <w:lang w:val="en-US"/>
        </w:rPr>
        <w:t>Team Leadership</w:t>
      </w:r>
      <w:r w:rsidR="00221214" w:rsidRPr="00596ADA">
        <w:rPr>
          <w:rFonts w:cstheme="minorHAnsi"/>
          <w:sz w:val="22"/>
          <w:lang w:val="en-US"/>
        </w:rPr>
        <w:t xml:space="preserve"> • Strategic Planning </w:t>
      </w:r>
    </w:p>
    <w:p w14:paraId="27B37EC3" w14:textId="2A5F18C2" w:rsidR="00CF144D" w:rsidRPr="00596ADA" w:rsidRDefault="008C6231" w:rsidP="005921F7">
      <w:pPr>
        <w:spacing w:after="0" w:line="240" w:lineRule="auto"/>
        <w:jc w:val="center"/>
        <w:rPr>
          <w:rFonts w:cstheme="minorHAnsi"/>
          <w:sz w:val="22"/>
          <w:lang w:val="en-US"/>
        </w:rPr>
      </w:pPr>
      <w:r>
        <w:rPr>
          <w:rFonts w:cstheme="minorHAnsi"/>
          <w:sz w:val="22"/>
          <w:lang w:val="en-US"/>
        </w:rPr>
        <w:t>Project</w:t>
      </w:r>
      <w:r w:rsidR="00DA2617" w:rsidRPr="00596ADA">
        <w:rPr>
          <w:rFonts w:cstheme="minorHAnsi"/>
          <w:sz w:val="22"/>
          <w:lang w:val="en-US"/>
        </w:rPr>
        <w:t xml:space="preserve"> Management</w:t>
      </w:r>
      <w:r w:rsidR="00221214" w:rsidRPr="00596ADA">
        <w:rPr>
          <w:rFonts w:cstheme="minorHAnsi"/>
          <w:sz w:val="22"/>
          <w:lang w:val="en-US"/>
        </w:rPr>
        <w:t xml:space="preserve"> • </w:t>
      </w:r>
      <w:r>
        <w:rPr>
          <w:rFonts w:cstheme="minorHAnsi"/>
          <w:sz w:val="22"/>
          <w:lang w:val="en-US"/>
        </w:rPr>
        <w:t>Education Program Support</w:t>
      </w:r>
      <w:r w:rsidR="00946A45" w:rsidRPr="00596ADA">
        <w:rPr>
          <w:rFonts w:cstheme="minorHAnsi"/>
          <w:sz w:val="22"/>
          <w:lang w:val="en-US"/>
        </w:rPr>
        <w:t xml:space="preserve"> • </w:t>
      </w:r>
      <w:r>
        <w:rPr>
          <w:rFonts w:cstheme="minorHAnsi"/>
          <w:sz w:val="22"/>
          <w:lang w:val="en-US"/>
        </w:rPr>
        <w:t>Training,</w:t>
      </w:r>
      <w:r w:rsidR="009C7A1A" w:rsidRPr="00596ADA">
        <w:rPr>
          <w:rFonts w:cstheme="minorHAnsi"/>
          <w:sz w:val="22"/>
          <w:lang w:val="en-US"/>
        </w:rPr>
        <w:t xml:space="preserve"> </w:t>
      </w:r>
      <w:r w:rsidR="00CF144D" w:rsidRPr="00596ADA">
        <w:rPr>
          <w:rFonts w:cstheme="minorHAnsi"/>
          <w:sz w:val="22"/>
          <w:lang w:val="en-US"/>
        </w:rPr>
        <w:t>Coaching &amp; Mentoring</w:t>
      </w:r>
      <w:r w:rsidR="00221214" w:rsidRPr="00596ADA">
        <w:rPr>
          <w:rFonts w:cstheme="minorHAnsi"/>
          <w:sz w:val="22"/>
          <w:lang w:val="en-US"/>
        </w:rPr>
        <w:t xml:space="preserve"> • </w:t>
      </w:r>
      <w:r w:rsidR="00201B2A" w:rsidRPr="00596ADA">
        <w:rPr>
          <w:rFonts w:cstheme="minorHAnsi"/>
          <w:sz w:val="22"/>
          <w:lang w:val="en-US"/>
        </w:rPr>
        <w:t>Process Improvement</w:t>
      </w:r>
      <w:r w:rsidR="00CF144D" w:rsidRPr="00596ADA">
        <w:rPr>
          <w:rFonts w:cstheme="minorHAnsi"/>
          <w:sz w:val="22"/>
          <w:lang w:val="en-US"/>
        </w:rPr>
        <w:t xml:space="preserve"> </w:t>
      </w:r>
    </w:p>
    <w:p w14:paraId="2C12C9EB" w14:textId="56C261B3" w:rsidR="00221214" w:rsidRPr="00596ADA" w:rsidRDefault="00221214" w:rsidP="005921F7">
      <w:pPr>
        <w:spacing w:after="0" w:line="240" w:lineRule="auto"/>
        <w:jc w:val="center"/>
        <w:rPr>
          <w:rFonts w:cstheme="minorHAnsi"/>
          <w:sz w:val="22"/>
          <w:lang w:val="en-US"/>
        </w:rPr>
      </w:pPr>
      <w:r w:rsidRPr="00596ADA">
        <w:rPr>
          <w:rFonts w:cstheme="minorHAnsi"/>
          <w:sz w:val="22"/>
          <w:lang w:val="en-US"/>
        </w:rPr>
        <w:t xml:space="preserve">Cross-Functional Collaboration • </w:t>
      </w:r>
      <w:r w:rsidR="00386C1C">
        <w:rPr>
          <w:rFonts w:cstheme="minorHAnsi"/>
          <w:sz w:val="22"/>
          <w:lang w:val="en-US"/>
        </w:rPr>
        <w:t>Partnership Development</w:t>
      </w:r>
      <w:r w:rsidR="009C7A1A" w:rsidRPr="00596ADA">
        <w:rPr>
          <w:rFonts w:cstheme="minorHAnsi"/>
          <w:sz w:val="22"/>
          <w:lang w:val="en-US"/>
        </w:rPr>
        <w:t xml:space="preserve"> • </w:t>
      </w:r>
      <w:r w:rsidR="00386C1C">
        <w:rPr>
          <w:rFonts w:cstheme="minorHAnsi"/>
          <w:sz w:val="22"/>
          <w:lang w:val="en-US"/>
        </w:rPr>
        <w:t>Resource Management</w:t>
      </w:r>
      <w:r w:rsidRPr="00596ADA">
        <w:rPr>
          <w:rFonts w:cstheme="minorHAnsi"/>
          <w:sz w:val="22"/>
          <w:lang w:val="en-US"/>
        </w:rPr>
        <w:t xml:space="preserve"> • </w:t>
      </w:r>
      <w:r w:rsidR="00386C1C">
        <w:rPr>
          <w:rFonts w:cstheme="minorHAnsi"/>
          <w:sz w:val="22"/>
          <w:lang w:val="en-US"/>
        </w:rPr>
        <w:t>Event Coordination</w:t>
      </w:r>
      <w:r w:rsidR="009C7A1A" w:rsidRPr="00596ADA">
        <w:rPr>
          <w:rFonts w:cstheme="minorHAnsi"/>
          <w:sz w:val="22"/>
          <w:lang w:val="en-US"/>
        </w:rPr>
        <w:t xml:space="preserve"> </w:t>
      </w:r>
    </w:p>
    <w:p w14:paraId="67D9165C" w14:textId="77777777" w:rsidR="00713311" w:rsidRPr="00596ADA" w:rsidRDefault="00713311" w:rsidP="00A14172">
      <w:pPr>
        <w:pStyle w:val="NoSpacing"/>
        <w:jc w:val="both"/>
        <w:rPr>
          <w:rFonts w:cstheme="minorHAnsi"/>
          <w:sz w:val="16"/>
          <w:lang w:val="en-US"/>
        </w:rPr>
      </w:pPr>
    </w:p>
    <w:p w14:paraId="0E3BA709" w14:textId="77777777" w:rsidR="000C5B71" w:rsidRPr="00596ADA" w:rsidRDefault="000C5B71" w:rsidP="00596ADA">
      <w:pPr>
        <w:pStyle w:val="NoSpacing"/>
        <w:pBdr>
          <w:top w:val="single" w:sz="4" w:space="1" w:color="auto"/>
          <w:bottom w:val="single" w:sz="12" w:space="1" w:color="auto"/>
        </w:pBdr>
        <w:shd w:val="clear" w:color="auto" w:fill="F2F2F2" w:themeFill="background1" w:themeFillShade="F2"/>
        <w:spacing w:after="120"/>
        <w:jc w:val="center"/>
        <w:rPr>
          <w:rFonts w:cstheme="minorHAnsi"/>
          <w:b/>
          <w:smallCaps/>
          <w:spacing w:val="20"/>
          <w:sz w:val="20"/>
          <w:lang w:val="en-US"/>
          <w14:shadow w14:blurRad="50800" w14:dist="38100" w14:dir="2700000" w14:sx="100000" w14:sy="100000" w14:kx="0" w14:ky="0" w14:algn="tl">
            <w14:srgbClr w14:val="000000">
              <w14:alpha w14:val="60000"/>
            </w14:srgbClr>
          </w14:shadow>
        </w:rPr>
      </w:pPr>
      <w:r w:rsidRPr="00596ADA">
        <w:rPr>
          <w:rFonts w:cstheme="minorHAnsi"/>
          <w:b/>
          <w:smallCaps/>
          <w:spacing w:val="20"/>
          <w:sz w:val="24"/>
          <w:lang w:val="en-US"/>
          <w14:shadow w14:blurRad="50800" w14:dist="38100" w14:dir="2700000" w14:sx="100000" w14:sy="100000" w14:kx="0" w14:ky="0" w14:algn="tl">
            <w14:srgbClr w14:val="000000">
              <w14:alpha w14:val="60000"/>
            </w14:srgbClr>
          </w14:shadow>
        </w:rPr>
        <w:t>Professional Work History</w:t>
      </w:r>
    </w:p>
    <w:p w14:paraId="2183AF0E" w14:textId="6FA4D4D8" w:rsidR="00FB0429" w:rsidRPr="00596ADA" w:rsidRDefault="00A4566F" w:rsidP="00596ADA">
      <w:pPr>
        <w:pStyle w:val="NoSpacing"/>
        <w:pBdr>
          <w:bottom w:val="dotted" w:sz="4" w:space="1" w:color="auto"/>
        </w:pBdr>
        <w:tabs>
          <w:tab w:val="right" w:pos="10710"/>
        </w:tabs>
        <w:jc w:val="both"/>
        <w:rPr>
          <w:rFonts w:cstheme="minorHAnsi"/>
          <w:sz w:val="22"/>
          <w:lang w:val="en-US"/>
        </w:rPr>
      </w:pPr>
      <w:r w:rsidRPr="00596ADA">
        <w:rPr>
          <w:rFonts w:cstheme="minorHAnsi"/>
          <w:sz w:val="22"/>
          <w:lang w:val="en-US"/>
        </w:rPr>
        <w:t>UNITED STATES ARMY</w:t>
      </w:r>
      <w:r w:rsidR="00DF4150" w:rsidRPr="00596ADA">
        <w:rPr>
          <w:rFonts w:cstheme="minorHAnsi"/>
          <w:sz w:val="22"/>
          <w:lang w:val="en-US"/>
        </w:rPr>
        <w:tab/>
      </w:r>
      <w:r w:rsidR="00AB19EE" w:rsidRPr="00596ADA">
        <w:rPr>
          <w:rFonts w:cstheme="minorHAnsi"/>
          <w:sz w:val="22"/>
          <w:lang w:val="en-US"/>
        </w:rPr>
        <w:t>2013</w:t>
      </w:r>
      <w:r w:rsidR="00E72907" w:rsidRPr="00596ADA">
        <w:rPr>
          <w:rFonts w:cstheme="minorHAnsi"/>
          <w:sz w:val="22"/>
          <w:lang w:val="en-US"/>
        </w:rPr>
        <w:t xml:space="preserve"> – </w:t>
      </w:r>
      <w:r w:rsidR="005629A3" w:rsidRPr="00596ADA">
        <w:rPr>
          <w:rFonts w:cstheme="minorHAnsi"/>
          <w:sz w:val="22"/>
          <w:lang w:val="en-US"/>
        </w:rPr>
        <w:t>2017</w:t>
      </w:r>
      <w:r w:rsidR="00E72907" w:rsidRPr="00596ADA">
        <w:rPr>
          <w:rFonts w:cstheme="minorHAnsi"/>
          <w:sz w:val="22"/>
          <w:lang w:val="en-US"/>
        </w:rPr>
        <w:t xml:space="preserve"> </w:t>
      </w:r>
    </w:p>
    <w:p w14:paraId="53DF7B0F" w14:textId="302C9076" w:rsidR="00627A4D" w:rsidRPr="00596ADA" w:rsidRDefault="00A4566F" w:rsidP="00596ADA">
      <w:pPr>
        <w:pStyle w:val="NoSpacing"/>
        <w:pBdr>
          <w:bottom w:val="dotted" w:sz="4" w:space="1" w:color="auto"/>
        </w:pBdr>
        <w:tabs>
          <w:tab w:val="right" w:pos="10710"/>
        </w:tabs>
        <w:jc w:val="both"/>
        <w:rPr>
          <w:rFonts w:cstheme="minorHAnsi"/>
          <w:sz w:val="22"/>
          <w:lang w:val="en-US"/>
        </w:rPr>
      </w:pPr>
      <w:r w:rsidRPr="00596ADA">
        <w:rPr>
          <w:rFonts w:cstheme="minorHAnsi"/>
          <w:b/>
          <w:sz w:val="22"/>
          <w:lang w:val="en-US"/>
        </w:rPr>
        <w:t xml:space="preserve">Operations &amp; Training Officer </w:t>
      </w:r>
    </w:p>
    <w:p w14:paraId="3F80D986" w14:textId="400FA781" w:rsidR="001F7188" w:rsidRPr="00596ADA" w:rsidRDefault="003008DC" w:rsidP="00596ADA">
      <w:pPr>
        <w:pStyle w:val="NoSpacing"/>
        <w:spacing w:before="20" w:after="20" w:line="276" w:lineRule="auto"/>
        <w:jc w:val="both"/>
        <w:rPr>
          <w:rFonts w:cstheme="minorHAnsi"/>
          <w:sz w:val="22"/>
          <w:lang w:val="en-US"/>
        </w:rPr>
      </w:pPr>
      <w:r w:rsidRPr="00596ADA">
        <w:rPr>
          <w:rFonts w:cstheme="minorHAnsi"/>
          <w:sz w:val="22"/>
          <w:lang w:val="en-US"/>
        </w:rPr>
        <w:t xml:space="preserve">Coordinated and managed the development and delivery of short/long-range plans for team to ensure the effective alignment of resources to meet global requirements. Planned and facilitated various training programs for team members to support their personal growth and ensure operational readiness. Held full responsibility for training development and facilitation, team leadership, curriculum planning and cross-functional collaboration. </w:t>
      </w:r>
    </w:p>
    <w:p w14:paraId="32D7D5FF" w14:textId="204B4D7C" w:rsidR="0010709E" w:rsidRPr="00596ADA" w:rsidRDefault="003008DC" w:rsidP="00596ADA">
      <w:pPr>
        <w:pStyle w:val="NoSpacing"/>
        <w:numPr>
          <w:ilvl w:val="0"/>
          <w:numId w:val="2"/>
        </w:numPr>
        <w:spacing w:line="264" w:lineRule="auto"/>
        <w:ind w:left="714" w:hanging="357"/>
        <w:jc w:val="both"/>
        <w:rPr>
          <w:rFonts w:cstheme="minorHAnsi"/>
          <w:sz w:val="22"/>
          <w:lang w:val="en-US"/>
        </w:rPr>
      </w:pPr>
      <w:r w:rsidRPr="00596ADA">
        <w:rPr>
          <w:rFonts w:cstheme="minorHAnsi"/>
          <w:sz w:val="22"/>
          <w:lang w:val="en-US"/>
        </w:rPr>
        <w:t xml:space="preserve">Partnered with leadership in revising curriculum and training programs to drive continuous improvement of operations and personnel growth. </w:t>
      </w:r>
    </w:p>
    <w:p w14:paraId="03E857A1" w14:textId="11F78A9E" w:rsidR="003008DC" w:rsidRPr="00596ADA" w:rsidRDefault="003008DC" w:rsidP="00596ADA">
      <w:pPr>
        <w:pStyle w:val="NoSpacing"/>
        <w:numPr>
          <w:ilvl w:val="0"/>
          <w:numId w:val="2"/>
        </w:numPr>
        <w:spacing w:line="264" w:lineRule="auto"/>
        <w:ind w:left="714" w:hanging="357"/>
        <w:jc w:val="both"/>
        <w:rPr>
          <w:rFonts w:cstheme="minorHAnsi"/>
          <w:sz w:val="22"/>
          <w:lang w:val="en-US"/>
        </w:rPr>
      </w:pPr>
      <w:r w:rsidRPr="00596ADA">
        <w:rPr>
          <w:rFonts w:cstheme="minorHAnsi"/>
          <w:sz w:val="22"/>
          <w:lang w:val="en-US"/>
        </w:rPr>
        <w:t xml:space="preserve">Revised and maintained SOPs (standard operating procedures) and best practices model, updating as required to support ever-changing operational goals. </w:t>
      </w:r>
    </w:p>
    <w:p w14:paraId="608D9CA6" w14:textId="3D36C0D6" w:rsidR="003008DC" w:rsidRPr="00596ADA" w:rsidRDefault="003008DC" w:rsidP="00596ADA">
      <w:pPr>
        <w:pStyle w:val="NoSpacing"/>
        <w:numPr>
          <w:ilvl w:val="0"/>
          <w:numId w:val="2"/>
        </w:numPr>
        <w:spacing w:line="264" w:lineRule="auto"/>
        <w:ind w:left="714" w:hanging="357"/>
        <w:jc w:val="both"/>
        <w:rPr>
          <w:rFonts w:cstheme="minorHAnsi"/>
          <w:sz w:val="22"/>
          <w:lang w:val="en-US"/>
        </w:rPr>
      </w:pPr>
      <w:r w:rsidRPr="00596ADA">
        <w:rPr>
          <w:rFonts w:cstheme="minorHAnsi"/>
          <w:sz w:val="22"/>
          <w:lang w:val="en-US"/>
        </w:rPr>
        <w:t xml:space="preserve">Improved training curriculum through the implementation of synchronized after action reviews. </w:t>
      </w:r>
    </w:p>
    <w:p w14:paraId="7890B35F" w14:textId="48BA28DD" w:rsidR="003008DC" w:rsidRPr="00596ADA" w:rsidRDefault="003008DC" w:rsidP="00596ADA">
      <w:pPr>
        <w:pStyle w:val="NoSpacing"/>
        <w:numPr>
          <w:ilvl w:val="0"/>
          <w:numId w:val="2"/>
        </w:numPr>
        <w:spacing w:line="264" w:lineRule="auto"/>
        <w:ind w:left="714" w:hanging="357"/>
        <w:jc w:val="both"/>
        <w:rPr>
          <w:rFonts w:cstheme="minorHAnsi"/>
          <w:sz w:val="22"/>
          <w:lang w:val="en-US"/>
        </w:rPr>
      </w:pPr>
      <w:r w:rsidRPr="00596ADA">
        <w:rPr>
          <w:rFonts w:cstheme="minorHAnsi"/>
          <w:sz w:val="22"/>
          <w:lang w:val="en-US"/>
        </w:rPr>
        <w:t xml:space="preserve">Assumed direct accountability for $100M in training assets and systems, including communications equipment, satellites, microwaves and automated systems. </w:t>
      </w:r>
    </w:p>
    <w:p w14:paraId="28BE7A22" w14:textId="129F5BC0" w:rsidR="003008DC" w:rsidRPr="00596ADA" w:rsidRDefault="003008DC" w:rsidP="00596ADA">
      <w:pPr>
        <w:pStyle w:val="NoSpacing"/>
        <w:numPr>
          <w:ilvl w:val="0"/>
          <w:numId w:val="2"/>
        </w:numPr>
        <w:spacing w:line="264" w:lineRule="auto"/>
        <w:ind w:left="714" w:hanging="357"/>
        <w:jc w:val="both"/>
        <w:rPr>
          <w:rFonts w:cstheme="minorHAnsi"/>
          <w:sz w:val="22"/>
          <w:lang w:val="en-US"/>
        </w:rPr>
      </w:pPr>
      <w:r w:rsidRPr="00596ADA">
        <w:rPr>
          <w:rFonts w:cstheme="minorHAnsi"/>
          <w:sz w:val="22"/>
          <w:lang w:val="en-US"/>
        </w:rPr>
        <w:t xml:space="preserve">Delivered instruction to audiences of 5K+ personnel using differentiated instruction to target all levels of learners, as well as diverse cultural and linguistic backgrounds. </w:t>
      </w:r>
    </w:p>
    <w:p w14:paraId="068F9724" w14:textId="61B6A591" w:rsidR="003008DC" w:rsidRPr="00596ADA" w:rsidRDefault="003008DC" w:rsidP="00596ADA">
      <w:pPr>
        <w:pStyle w:val="NoSpacing"/>
        <w:numPr>
          <w:ilvl w:val="0"/>
          <w:numId w:val="2"/>
        </w:numPr>
        <w:spacing w:line="264" w:lineRule="auto"/>
        <w:ind w:left="714" w:hanging="357"/>
        <w:jc w:val="both"/>
        <w:rPr>
          <w:rFonts w:cstheme="minorHAnsi"/>
          <w:sz w:val="22"/>
          <w:lang w:val="en-US"/>
        </w:rPr>
      </w:pPr>
      <w:r w:rsidRPr="00596ADA">
        <w:rPr>
          <w:rFonts w:cstheme="minorHAnsi"/>
          <w:sz w:val="22"/>
          <w:lang w:val="en-US"/>
        </w:rPr>
        <w:t xml:space="preserve">Achieved 100% efficiency and effectiveness standards by providing ongoing coaching, training and leadership for personnel during daily operations. </w:t>
      </w:r>
    </w:p>
    <w:p w14:paraId="36FAA057" w14:textId="76B33021" w:rsidR="003008DC" w:rsidRPr="00596ADA" w:rsidRDefault="003008DC" w:rsidP="00596ADA">
      <w:pPr>
        <w:pStyle w:val="NoSpacing"/>
        <w:numPr>
          <w:ilvl w:val="0"/>
          <w:numId w:val="2"/>
        </w:numPr>
        <w:spacing w:line="264" w:lineRule="auto"/>
        <w:ind w:left="714" w:hanging="357"/>
        <w:jc w:val="both"/>
        <w:rPr>
          <w:rFonts w:cstheme="minorHAnsi"/>
          <w:sz w:val="22"/>
          <w:lang w:val="en-US"/>
        </w:rPr>
      </w:pPr>
      <w:r w:rsidRPr="00596ADA">
        <w:rPr>
          <w:rFonts w:cstheme="minorHAnsi"/>
          <w:sz w:val="22"/>
          <w:lang w:val="en-US"/>
        </w:rPr>
        <w:t>Le</w:t>
      </w:r>
      <w:r w:rsidR="006F0BFE">
        <w:rPr>
          <w:rFonts w:cstheme="minorHAnsi"/>
          <w:sz w:val="22"/>
          <w:lang w:val="en-US"/>
        </w:rPr>
        <w:t>d a team of 14 during Operation</w:t>
      </w:r>
      <w:r w:rsidRPr="00596ADA">
        <w:rPr>
          <w:rFonts w:cstheme="minorHAnsi"/>
          <w:sz w:val="22"/>
          <w:lang w:val="en-US"/>
        </w:rPr>
        <w:t xml:space="preserve"> Enduring Freedom, ensuring their overall safety and well-being. </w:t>
      </w:r>
    </w:p>
    <w:p w14:paraId="1D395B00" w14:textId="77777777" w:rsidR="00C149BC" w:rsidRPr="00596ADA" w:rsidRDefault="00C149BC" w:rsidP="001306DD">
      <w:pPr>
        <w:pStyle w:val="NoSpacing"/>
        <w:pBdr>
          <w:bottom w:val="dotted" w:sz="4" w:space="1" w:color="auto"/>
        </w:pBdr>
        <w:tabs>
          <w:tab w:val="right" w:pos="10710"/>
        </w:tabs>
        <w:spacing w:line="276" w:lineRule="auto"/>
        <w:jc w:val="both"/>
        <w:rPr>
          <w:rFonts w:cstheme="minorHAnsi"/>
          <w:sz w:val="12"/>
          <w:szCs w:val="12"/>
          <w:lang w:val="en-US"/>
        </w:rPr>
      </w:pPr>
    </w:p>
    <w:p w14:paraId="3C64CDCA" w14:textId="704A7AAC" w:rsidR="00DF4150" w:rsidRPr="00596ADA" w:rsidRDefault="00A4566F" w:rsidP="00596ADA">
      <w:pPr>
        <w:pStyle w:val="NoSpacing"/>
        <w:pBdr>
          <w:bottom w:val="dotted" w:sz="4" w:space="1" w:color="auto"/>
        </w:pBdr>
        <w:tabs>
          <w:tab w:val="right" w:pos="10710"/>
        </w:tabs>
        <w:jc w:val="both"/>
        <w:rPr>
          <w:rFonts w:cstheme="minorHAnsi"/>
          <w:sz w:val="22"/>
          <w:lang w:val="en-US"/>
        </w:rPr>
      </w:pPr>
      <w:r w:rsidRPr="00596ADA">
        <w:rPr>
          <w:rFonts w:cstheme="minorHAnsi"/>
          <w:sz w:val="22"/>
          <w:lang w:val="en-US"/>
        </w:rPr>
        <w:t xml:space="preserve">UNITED STATES ARMY – Casualty &amp; Mortuary Affairs Operations Center </w:t>
      </w:r>
      <w:r w:rsidR="00904B30" w:rsidRPr="00596ADA">
        <w:rPr>
          <w:rFonts w:cstheme="minorHAnsi"/>
          <w:sz w:val="22"/>
          <w:lang w:val="en-US"/>
        </w:rPr>
        <w:t>(CMOC)</w:t>
      </w:r>
      <w:r w:rsidR="00DF4150" w:rsidRPr="00596ADA">
        <w:rPr>
          <w:rFonts w:cstheme="minorHAnsi"/>
          <w:sz w:val="22"/>
          <w:lang w:val="en-US"/>
        </w:rPr>
        <w:tab/>
      </w:r>
      <w:r w:rsidRPr="00596ADA">
        <w:rPr>
          <w:rFonts w:cstheme="minorHAnsi"/>
          <w:sz w:val="22"/>
          <w:lang w:val="en-US"/>
        </w:rPr>
        <w:t>2012</w:t>
      </w:r>
      <w:r w:rsidR="008C1C8B" w:rsidRPr="00596ADA">
        <w:rPr>
          <w:rFonts w:cstheme="minorHAnsi"/>
          <w:sz w:val="22"/>
          <w:lang w:val="en-US"/>
        </w:rPr>
        <w:t xml:space="preserve"> – </w:t>
      </w:r>
      <w:r w:rsidRPr="00596ADA">
        <w:rPr>
          <w:rFonts w:cstheme="minorHAnsi"/>
          <w:sz w:val="22"/>
          <w:lang w:val="en-US"/>
        </w:rPr>
        <w:t>2017</w:t>
      </w:r>
      <w:r w:rsidR="008C1C8B" w:rsidRPr="00596ADA">
        <w:rPr>
          <w:rFonts w:cstheme="minorHAnsi"/>
          <w:sz w:val="22"/>
          <w:lang w:val="en-US"/>
        </w:rPr>
        <w:t xml:space="preserve"> </w:t>
      </w:r>
    </w:p>
    <w:p w14:paraId="0237A078" w14:textId="7E44F456" w:rsidR="00627A4D" w:rsidRPr="00596ADA" w:rsidRDefault="00A4566F" w:rsidP="00596ADA">
      <w:pPr>
        <w:pStyle w:val="NoSpacing"/>
        <w:pBdr>
          <w:bottom w:val="dotted" w:sz="4" w:space="1" w:color="auto"/>
        </w:pBdr>
        <w:tabs>
          <w:tab w:val="right" w:pos="10710"/>
        </w:tabs>
        <w:jc w:val="both"/>
        <w:rPr>
          <w:rFonts w:cstheme="minorHAnsi"/>
          <w:sz w:val="22"/>
          <w:lang w:val="en-US"/>
        </w:rPr>
      </w:pPr>
      <w:r w:rsidRPr="00596ADA">
        <w:rPr>
          <w:rFonts w:cstheme="minorHAnsi"/>
          <w:b/>
          <w:sz w:val="22"/>
          <w:lang w:val="en-US"/>
        </w:rPr>
        <w:t xml:space="preserve">Senior Consultant – Special Project Team </w:t>
      </w:r>
    </w:p>
    <w:p w14:paraId="2B13C628" w14:textId="428DE340" w:rsidR="00A20D8A" w:rsidRPr="00596ADA" w:rsidRDefault="00904B30" w:rsidP="00596ADA">
      <w:pPr>
        <w:pStyle w:val="NoSpacing"/>
        <w:spacing w:before="20" w:after="20" w:line="276" w:lineRule="auto"/>
        <w:jc w:val="both"/>
        <w:rPr>
          <w:rFonts w:cstheme="minorHAnsi"/>
          <w:sz w:val="22"/>
          <w:lang w:val="en-US"/>
        </w:rPr>
      </w:pPr>
      <w:r w:rsidRPr="00596ADA">
        <w:rPr>
          <w:rFonts w:cstheme="minorHAnsi"/>
          <w:sz w:val="22"/>
          <w:lang w:val="en-US"/>
        </w:rPr>
        <w:t xml:space="preserve">Served as an integral member of the DD-1300 project team responsible for planning, monitoring and facilitating the improvement and modification of the DoD (Department of Defense) instruction guide for CMOC. Partnered with special projects team members to revise instruction guide in support of the project.  </w:t>
      </w:r>
    </w:p>
    <w:p w14:paraId="67FAF50D" w14:textId="62D270E1" w:rsidR="001958EA" w:rsidRPr="00596ADA" w:rsidRDefault="00904B30" w:rsidP="00596ADA">
      <w:pPr>
        <w:pStyle w:val="NoSpacing"/>
        <w:numPr>
          <w:ilvl w:val="0"/>
          <w:numId w:val="2"/>
        </w:numPr>
        <w:spacing w:line="264" w:lineRule="auto"/>
        <w:ind w:left="714" w:hanging="357"/>
        <w:jc w:val="both"/>
        <w:rPr>
          <w:rFonts w:cstheme="minorHAnsi"/>
          <w:sz w:val="22"/>
          <w:lang w:val="en-US"/>
        </w:rPr>
      </w:pPr>
      <w:r w:rsidRPr="00596ADA">
        <w:rPr>
          <w:rFonts w:cstheme="minorHAnsi"/>
          <w:sz w:val="22"/>
          <w:lang w:val="en-US"/>
        </w:rPr>
        <w:t xml:space="preserve">Coordinated and delivered instructional sessions to special projects team focused on communicating key information regarding DD-1300 project. </w:t>
      </w:r>
    </w:p>
    <w:p w14:paraId="73457D30" w14:textId="2724A6A3" w:rsidR="00904B30" w:rsidRPr="00596ADA" w:rsidRDefault="00904B30" w:rsidP="00596ADA">
      <w:pPr>
        <w:pStyle w:val="NoSpacing"/>
        <w:numPr>
          <w:ilvl w:val="0"/>
          <w:numId w:val="2"/>
        </w:numPr>
        <w:spacing w:line="264" w:lineRule="auto"/>
        <w:ind w:left="714" w:hanging="357"/>
        <w:jc w:val="both"/>
        <w:rPr>
          <w:rFonts w:cstheme="minorHAnsi"/>
          <w:sz w:val="22"/>
          <w:lang w:val="en-US"/>
        </w:rPr>
      </w:pPr>
      <w:r w:rsidRPr="00596ADA">
        <w:rPr>
          <w:rFonts w:cstheme="minorHAnsi"/>
          <w:sz w:val="22"/>
          <w:lang w:val="en-US"/>
        </w:rPr>
        <w:t xml:space="preserve">Administered systems for the project using MS SharePoint and Excel data warehousing tools to support the storage of 60K deceased service member casualty records. </w:t>
      </w:r>
    </w:p>
    <w:p w14:paraId="44198625" w14:textId="55CB1DB1" w:rsidR="00904B30" w:rsidRPr="00596ADA" w:rsidRDefault="00904B30" w:rsidP="00596ADA">
      <w:pPr>
        <w:pStyle w:val="NoSpacing"/>
        <w:numPr>
          <w:ilvl w:val="0"/>
          <w:numId w:val="2"/>
        </w:numPr>
        <w:spacing w:line="264" w:lineRule="auto"/>
        <w:ind w:left="714" w:hanging="357"/>
        <w:jc w:val="both"/>
        <w:rPr>
          <w:rFonts w:cstheme="minorHAnsi"/>
          <w:sz w:val="22"/>
          <w:lang w:val="en-US"/>
        </w:rPr>
      </w:pPr>
      <w:r w:rsidRPr="00596ADA">
        <w:rPr>
          <w:rFonts w:cstheme="minorHAnsi"/>
          <w:sz w:val="22"/>
          <w:lang w:val="en-US"/>
        </w:rPr>
        <w:t xml:space="preserve">Created and maintained MS SharePoint and Excel tracking tools to facilitate the allocation of $1M in death gratuity benefits to survivors of fallen service members. </w:t>
      </w:r>
    </w:p>
    <w:p w14:paraId="6C3EE877" w14:textId="435E518C" w:rsidR="00D8766C" w:rsidRPr="00596ADA" w:rsidRDefault="00D8766C" w:rsidP="00596ADA">
      <w:pPr>
        <w:pStyle w:val="NoSpacing"/>
        <w:numPr>
          <w:ilvl w:val="0"/>
          <w:numId w:val="2"/>
        </w:numPr>
        <w:spacing w:line="264" w:lineRule="auto"/>
        <w:ind w:left="714" w:hanging="357"/>
        <w:jc w:val="both"/>
        <w:rPr>
          <w:rFonts w:cstheme="minorHAnsi"/>
          <w:sz w:val="22"/>
          <w:lang w:val="en-US"/>
        </w:rPr>
      </w:pPr>
      <w:r w:rsidRPr="00596ADA">
        <w:rPr>
          <w:rFonts w:cstheme="minorHAnsi"/>
          <w:sz w:val="22"/>
          <w:lang w:val="en-US"/>
        </w:rPr>
        <w:t xml:space="preserve">Provided support and guidance for all team members to ensure all tasks were completed as required. </w:t>
      </w:r>
    </w:p>
    <w:p w14:paraId="2197D4E8" w14:textId="77777777" w:rsidR="005629A3" w:rsidRPr="00596ADA" w:rsidRDefault="005629A3" w:rsidP="005629A3">
      <w:pPr>
        <w:pStyle w:val="NoSpacing"/>
        <w:pBdr>
          <w:bottom w:val="dotted" w:sz="4" w:space="1" w:color="auto"/>
        </w:pBdr>
        <w:tabs>
          <w:tab w:val="right" w:pos="10710"/>
        </w:tabs>
        <w:spacing w:line="276" w:lineRule="auto"/>
        <w:jc w:val="both"/>
        <w:rPr>
          <w:rFonts w:cstheme="minorHAnsi"/>
          <w:sz w:val="12"/>
          <w:szCs w:val="12"/>
          <w:lang w:val="en-US"/>
        </w:rPr>
      </w:pPr>
    </w:p>
    <w:p w14:paraId="58CF924F" w14:textId="529BBBBF" w:rsidR="005629A3" w:rsidRPr="00596ADA" w:rsidRDefault="00A4566F" w:rsidP="00596ADA">
      <w:pPr>
        <w:pStyle w:val="NoSpacing"/>
        <w:pBdr>
          <w:bottom w:val="dotted" w:sz="4" w:space="1" w:color="auto"/>
        </w:pBdr>
        <w:tabs>
          <w:tab w:val="right" w:pos="10710"/>
        </w:tabs>
        <w:jc w:val="both"/>
        <w:rPr>
          <w:rFonts w:cstheme="minorHAnsi"/>
          <w:sz w:val="22"/>
          <w:lang w:val="en-US"/>
        </w:rPr>
      </w:pPr>
      <w:r w:rsidRPr="00596ADA">
        <w:rPr>
          <w:rFonts w:cstheme="minorHAnsi"/>
          <w:sz w:val="22"/>
          <w:lang w:val="en-US"/>
        </w:rPr>
        <w:t>UNITED STATES ARMY</w:t>
      </w:r>
      <w:r w:rsidR="005629A3" w:rsidRPr="00596ADA">
        <w:rPr>
          <w:rFonts w:cstheme="minorHAnsi"/>
          <w:sz w:val="22"/>
          <w:lang w:val="en-US"/>
        </w:rPr>
        <w:tab/>
      </w:r>
      <w:r w:rsidR="00150600">
        <w:rPr>
          <w:rFonts w:cstheme="minorHAnsi"/>
          <w:sz w:val="22"/>
          <w:lang w:val="en-US"/>
        </w:rPr>
        <w:t>2011</w:t>
      </w:r>
      <w:r w:rsidR="005629A3" w:rsidRPr="00596ADA">
        <w:rPr>
          <w:rFonts w:cstheme="minorHAnsi"/>
          <w:sz w:val="22"/>
          <w:lang w:val="en-US"/>
        </w:rPr>
        <w:t xml:space="preserve"> – </w:t>
      </w:r>
      <w:r w:rsidR="00150600">
        <w:rPr>
          <w:rFonts w:cstheme="minorHAnsi"/>
          <w:sz w:val="22"/>
          <w:lang w:val="en-US"/>
        </w:rPr>
        <w:t>2012</w:t>
      </w:r>
      <w:r w:rsidR="005629A3" w:rsidRPr="00596ADA">
        <w:rPr>
          <w:rFonts w:cstheme="minorHAnsi"/>
          <w:sz w:val="22"/>
          <w:lang w:val="en-US"/>
        </w:rPr>
        <w:t xml:space="preserve"> </w:t>
      </w:r>
    </w:p>
    <w:p w14:paraId="2E2CCC39" w14:textId="2BE2DB78" w:rsidR="005629A3" w:rsidRPr="00596ADA" w:rsidRDefault="00A4566F" w:rsidP="00596ADA">
      <w:pPr>
        <w:pStyle w:val="NoSpacing"/>
        <w:pBdr>
          <w:bottom w:val="dotted" w:sz="4" w:space="1" w:color="auto"/>
        </w:pBdr>
        <w:tabs>
          <w:tab w:val="right" w:pos="10710"/>
        </w:tabs>
        <w:jc w:val="both"/>
        <w:rPr>
          <w:rFonts w:cstheme="minorHAnsi"/>
          <w:sz w:val="22"/>
          <w:lang w:val="en-US"/>
        </w:rPr>
      </w:pPr>
      <w:r w:rsidRPr="00596ADA">
        <w:rPr>
          <w:rFonts w:cstheme="minorHAnsi"/>
          <w:b/>
          <w:sz w:val="22"/>
          <w:lang w:val="en-US"/>
        </w:rPr>
        <w:t>Project Manager – Yellow Integration Program</w:t>
      </w:r>
    </w:p>
    <w:p w14:paraId="07A3734A" w14:textId="2D688A04" w:rsidR="005629A3" w:rsidRPr="00596ADA" w:rsidRDefault="00D8766C" w:rsidP="00596ADA">
      <w:pPr>
        <w:pStyle w:val="NoSpacing"/>
        <w:spacing w:before="20" w:after="20" w:line="276" w:lineRule="auto"/>
        <w:jc w:val="both"/>
        <w:rPr>
          <w:rFonts w:cstheme="minorHAnsi"/>
          <w:sz w:val="22"/>
          <w:lang w:val="en-US"/>
        </w:rPr>
      </w:pPr>
      <w:r w:rsidRPr="00596ADA">
        <w:rPr>
          <w:rFonts w:cstheme="minorHAnsi"/>
          <w:sz w:val="22"/>
          <w:lang w:val="en-US"/>
        </w:rPr>
        <w:t xml:space="preserve">Directed the design and management of curriculum for the 335th Command Theater Yellow Ribbon Reintegration Program. Utilized the DoD Yellow Ribbon Instruction Guide to define training metrics, create curriculum content and ensure program effectiveness. </w:t>
      </w:r>
    </w:p>
    <w:p w14:paraId="746CAA71" w14:textId="6258A925" w:rsidR="0035756E" w:rsidRPr="00596ADA" w:rsidRDefault="00D8766C" w:rsidP="00596ADA">
      <w:pPr>
        <w:pStyle w:val="NoSpacing"/>
        <w:numPr>
          <w:ilvl w:val="0"/>
          <w:numId w:val="2"/>
        </w:numPr>
        <w:spacing w:line="264" w:lineRule="auto"/>
        <w:ind w:left="714" w:hanging="357"/>
        <w:jc w:val="both"/>
        <w:rPr>
          <w:rFonts w:cstheme="minorHAnsi"/>
          <w:sz w:val="22"/>
          <w:lang w:val="en-US"/>
        </w:rPr>
      </w:pPr>
      <w:r w:rsidRPr="00596ADA">
        <w:rPr>
          <w:rFonts w:cstheme="minorHAnsi"/>
          <w:sz w:val="22"/>
          <w:lang w:val="en-US"/>
        </w:rPr>
        <w:t xml:space="preserve">Planned and delivered curriculum for 12K+ service members and their families. </w:t>
      </w:r>
    </w:p>
    <w:p w14:paraId="7E5DE926" w14:textId="7E02AF2C" w:rsidR="00D8766C" w:rsidRPr="00596ADA" w:rsidRDefault="00D8766C" w:rsidP="00596ADA">
      <w:pPr>
        <w:pStyle w:val="NoSpacing"/>
        <w:numPr>
          <w:ilvl w:val="0"/>
          <w:numId w:val="2"/>
        </w:numPr>
        <w:spacing w:line="264" w:lineRule="auto"/>
        <w:ind w:left="714" w:hanging="357"/>
        <w:jc w:val="both"/>
        <w:rPr>
          <w:rFonts w:cstheme="minorHAnsi"/>
          <w:sz w:val="22"/>
          <w:lang w:val="en-US"/>
        </w:rPr>
      </w:pPr>
      <w:r w:rsidRPr="00596ADA">
        <w:rPr>
          <w:rFonts w:cstheme="minorHAnsi"/>
          <w:sz w:val="22"/>
          <w:lang w:val="en-US"/>
        </w:rPr>
        <w:t xml:space="preserve">Drove 139% increase in program </w:t>
      </w:r>
      <w:r w:rsidR="00223DD0" w:rsidRPr="00596ADA">
        <w:rPr>
          <w:rFonts w:cstheme="minorHAnsi"/>
          <w:sz w:val="22"/>
          <w:lang w:val="en-US"/>
        </w:rPr>
        <w:t xml:space="preserve">participation through the execution of 15 conferences, providing effective training and guidance for 3K service members. </w:t>
      </w:r>
    </w:p>
    <w:p w14:paraId="48072CAF" w14:textId="6D63011F" w:rsidR="00223DD0" w:rsidRPr="00596ADA" w:rsidRDefault="00223DD0" w:rsidP="00596ADA">
      <w:pPr>
        <w:pStyle w:val="NoSpacing"/>
        <w:numPr>
          <w:ilvl w:val="0"/>
          <w:numId w:val="2"/>
        </w:numPr>
        <w:spacing w:line="264" w:lineRule="auto"/>
        <w:ind w:left="714" w:hanging="357"/>
        <w:jc w:val="both"/>
        <w:rPr>
          <w:rFonts w:cstheme="minorHAnsi"/>
          <w:sz w:val="22"/>
          <w:lang w:val="en-US"/>
        </w:rPr>
      </w:pPr>
      <w:r w:rsidRPr="00596ADA">
        <w:rPr>
          <w:rFonts w:cstheme="minorHAnsi"/>
          <w:sz w:val="22"/>
          <w:lang w:val="en-US"/>
        </w:rPr>
        <w:t xml:space="preserve">Trained and supervised a team of 7 in program instruction, contract negotiations and event-based curriculum standards from the program; ensured all team members provided effective and innovative instruction. </w:t>
      </w:r>
    </w:p>
    <w:p w14:paraId="0A2F00F8" w14:textId="7BFEC0CB" w:rsidR="00223DD0" w:rsidRPr="00596ADA" w:rsidRDefault="00223DD0" w:rsidP="00596ADA">
      <w:pPr>
        <w:pStyle w:val="NoSpacing"/>
        <w:numPr>
          <w:ilvl w:val="0"/>
          <w:numId w:val="2"/>
        </w:numPr>
        <w:spacing w:line="264" w:lineRule="auto"/>
        <w:ind w:left="714" w:hanging="357"/>
        <w:jc w:val="both"/>
        <w:rPr>
          <w:rFonts w:cstheme="minorHAnsi"/>
          <w:sz w:val="22"/>
          <w:lang w:val="en-US"/>
        </w:rPr>
      </w:pPr>
      <w:r w:rsidRPr="00596ADA">
        <w:rPr>
          <w:rFonts w:cstheme="minorHAnsi"/>
          <w:sz w:val="22"/>
          <w:lang w:val="en-US"/>
        </w:rPr>
        <w:t xml:space="preserve">Managed and allocated a program budget of $4.6M, introducing cost control initiatives to maximize spend and ensure compliance with strict budgetary guidelines. </w:t>
      </w:r>
    </w:p>
    <w:p w14:paraId="77371CCF" w14:textId="63456AA1" w:rsidR="00223DD0" w:rsidRPr="00596ADA" w:rsidRDefault="00223DD0" w:rsidP="00596ADA">
      <w:pPr>
        <w:pStyle w:val="NoSpacing"/>
        <w:numPr>
          <w:ilvl w:val="0"/>
          <w:numId w:val="2"/>
        </w:numPr>
        <w:spacing w:line="264" w:lineRule="auto"/>
        <w:ind w:left="714" w:hanging="357"/>
        <w:jc w:val="both"/>
        <w:rPr>
          <w:rFonts w:cstheme="minorHAnsi"/>
          <w:sz w:val="22"/>
          <w:lang w:val="en-US"/>
        </w:rPr>
      </w:pPr>
      <w:r w:rsidRPr="00596ADA">
        <w:rPr>
          <w:rFonts w:cstheme="minorHAnsi"/>
          <w:sz w:val="22"/>
          <w:lang w:val="en-US"/>
        </w:rPr>
        <w:t xml:space="preserve">Conducted performance evaluations for team members, identifying and resolving all key issues. </w:t>
      </w:r>
    </w:p>
    <w:p w14:paraId="5955D600" w14:textId="4CFFADDE" w:rsidR="00A4566F" w:rsidRPr="00596ADA" w:rsidRDefault="00A4566F" w:rsidP="00A4566F">
      <w:pPr>
        <w:pStyle w:val="NoSpacing"/>
        <w:spacing w:after="40" w:line="264" w:lineRule="auto"/>
        <w:jc w:val="both"/>
        <w:rPr>
          <w:rFonts w:cstheme="minorHAnsi"/>
          <w:sz w:val="12"/>
          <w:szCs w:val="12"/>
          <w:lang w:val="en-US"/>
        </w:rPr>
      </w:pPr>
    </w:p>
    <w:p w14:paraId="1EE31B8A" w14:textId="09C54B00" w:rsidR="00A4566F" w:rsidRPr="00596ADA" w:rsidRDefault="00A4566F" w:rsidP="00596ADA">
      <w:pPr>
        <w:pStyle w:val="NoSpacing"/>
        <w:pBdr>
          <w:bottom w:val="dotted" w:sz="4" w:space="1" w:color="auto"/>
        </w:pBdr>
        <w:tabs>
          <w:tab w:val="right" w:pos="10710"/>
        </w:tabs>
        <w:jc w:val="both"/>
        <w:rPr>
          <w:rFonts w:cstheme="minorHAnsi"/>
          <w:sz w:val="22"/>
          <w:lang w:val="en-US"/>
        </w:rPr>
      </w:pPr>
      <w:r w:rsidRPr="00596ADA">
        <w:rPr>
          <w:rFonts w:cstheme="minorHAnsi"/>
          <w:sz w:val="22"/>
          <w:lang w:val="en-US"/>
        </w:rPr>
        <w:t>COPPIN ACADEMY HIGH SCHOOL – Baltimore Public School System</w:t>
      </w:r>
      <w:r w:rsidRPr="00596ADA">
        <w:rPr>
          <w:rFonts w:cstheme="minorHAnsi"/>
          <w:sz w:val="22"/>
          <w:lang w:val="en-US"/>
        </w:rPr>
        <w:tab/>
        <w:t xml:space="preserve">2007 – 2011 </w:t>
      </w:r>
    </w:p>
    <w:p w14:paraId="09A4466B" w14:textId="68515DDD" w:rsidR="00A4566F" w:rsidRPr="00596ADA" w:rsidRDefault="00A4566F" w:rsidP="00596ADA">
      <w:pPr>
        <w:pStyle w:val="NoSpacing"/>
        <w:pBdr>
          <w:bottom w:val="dotted" w:sz="4" w:space="1" w:color="auto"/>
        </w:pBdr>
        <w:tabs>
          <w:tab w:val="right" w:pos="10710"/>
        </w:tabs>
        <w:jc w:val="both"/>
        <w:rPr>
          <w:rFonts w:cstheme="minorHAnsi"/>
          <w:sz w:val="22"/>
          <w:lang w:val="en-US"/>
        </w:rPr>
      </w:pPr>
      <w:r w:rsidRPr="00596ADA">
        <w:rPr>
          <w:rFonts w:cstheme="minorHAnsi"/>
          <w:b/>
          <w:sz w:val="22"/>
          <w:lang w:val="en-US"/>
        </w:rPr>
        <w:t>Social Science Teacher</w:t>
      </w:r>
    </w:p>
    <w:p w14:paraId="6C7BF50B" w14:textId="4E0EA0B4" w:rsidR="001C343D" w:rsidRPr="00596ADA" w:rsidRDefault="001C343D" w:rsidP="00596ADA">
      <w:pPr>
        <w:pStyle w:val="NoSpacing"/>
        <w:spacing w:before="20" w:after="20" w:line="276" w:lineRule="auto"/>
        <w:jc w:val="both"/>
        <w:rPr>
          <w:rFonts w:cstheme="minorHAnsi"/>
          <w:sz w:val="22"/>
          <w:lang w:val="en-US"/>
        </w:rPr>
      </w:pPr>
      <w:r w:rsidRPr="00596ADA">
        <w:rPr>
          <w:rFonts w:cstheme="minorHAnsi"/>
          <w:sz w:val="22"/>
          <w:lang w:val="en-US"/>
        </w:rPr>
        <w:t>Planned, coordinated and facilitated curriculum and course materials for social science courses, ensuring compliance with curriculum standards and school objectives. Fostered a positive learning environment that support</w:t>
      </w:r>
      <w:r w:rsidR="00B50B76">
        <w:rPr>
          <w:rFonts w:cstheme="minorHAnsi"/>
          <w:sz w:val="22"/>
          <w:lang w:val="en-US"/>
        </w:rPr>
        <w:t>ed</w:t>
      </w:r>
      <w:r w:rsidRPr="00596ADA">
        <w:rPr>
          <w:rFonts w:cstheme="minorHAnsi"/>
          <w:sz w:val="22"/>
          <w:lang w:val="en-US"/>
        </w:rPr>
        <w:t xml:space="preserve"> student development and academic growth. Implemented various teaching strategies and differentiated assessments in order to accommodate student needs. Delivered instruction to 2K+ students throughout tenure. </w:t>
      </w:r>
    </w:p>
    <w:p w14:paraId="4A10418A" w14:textId="57184F58" w:rsidR="00A4566F" w:rsidRPr="00596ADA" w:rsidRDefault="001C343D" w:rsidP="00596ADA">
      <w:pPr>
        <w:pStyle w:val="NoSpacing"/>
        <w:numPr>
          <w:ilvl w:val="0"/>
          <w:numId w:val="2"/>
        </w:numPr>
        <w:spacing w:line="264" w:lineRule="auto"/>
        <w:ind w:left="714" w:hanging="357"/>
        <w:jc w:val="both"/>
        <w:rPr>
          <w:rFonts w:cstheme="minorHAnsi"/>
          <w:sz w:val="22"/>
          <w:lang w:val="en-US"/>
        </w:rPr>
      </w:pPr>
      <w:r w:rsidRPr="00596ADA">
        <w:rPr>
          <w:rFonts w:cstheme="minorHAnsi"/>
          <w:sz w:val="22"/>
          <w:lang w:val="en-US"/>
        </w:rPr>
        <w:t xml:space="preserve">Designed and implemented curriculum, incorporating visual aids to enhance the learning environment and accommodate students with learning disabilities. </w:t>
      </w:r>
    </w:p>
    <w:p w14:paraId="5AA8D2D6" w14:textId="2342D2ED" w:rsidR="001C343D" w:rsidRPr="00596ADA" w:rsidRDefault="001C343D" w:rsidP="00596ADA">
      <w:pPr>
        <w:pStyle w:val="NoSpacing"/>
        <w:numPr>
          <w:ilvl w:val="0"/>
          <w:numId w:val="2"/>
        </w:numPr>
        <w:spacing w:line="264" w:lineRule="auto"/>
        <w:ind w:left="714" w:hanging="357"/>
        <w:jc w:val="both"/>
        <w:rPr>
          <w:rFonts w:cstheme="minorHAnsi"/>
          <w:sz w:val="22"/>
          <w:lang w:val="en-US"/>
        </w:rPr>
      </w:pPr>
      <w:r w:rsidRPr="00596ADA">
        <w:rPr>
          <w:rFonts w:cstheme="minorHAnsi"/>
          <w:sz w:val="22"/>
          <w:lang w:val="en-US"/>
        </w:rPr>
        <w:t xml:space="preserve">Incorporated students’ BIPs (individual behavior plans) and IEPs (Individual Education Plans) using virtual curriculum to ensure their attainment of academic goals and course requirements. </w:t>
      </w:r>
    </w:p>
    <w:p w14:paraId="55A284F2" w14:textId="7ED5608E" w:rsidR="001C343D" w:rsidRPr="00596ADA" w:rsidRDefault="001C343D" w:rsidP="00596ADA">
      <w:pPr>
        <w:pStyle w:val="NoSpacing"/>
        <w:numPr>
          <w:ilvl w:val="0"/>
          <w:numId w:val="2"/>
        </w:numPr>
        <w:spacing w:line="264" w:lineRule="auto"/>
        <w:ind w:left="714" w:hanging="357"/>
        <w:jc w:val="both"/>
        <w:rPr>
          <w:rFonts w:cstheme="minorHAnsi"/>
          <w:sz w:val="22"/>
          <w:lang w:val="en-US"/>
        </w:rPr>
      </w:pPr>
      <w:r w:rsidRPr="00596ADA">
        <w:rPr>
          <w:rFonts w:cstheme="minorHAnsi"/>
          <w:sz w:val="22"/>
          <w:lang w:val="en-US"/>
        </w:rPr>
        <w:t xml:space="preserve">Implemented ESL (English as a second language) content to include culturally diverse student base. </w:t>
      </w:r>
    </w:p>
    <w:p w14:paraId="5AE636EC" w14:textId="5525799B" w:rsidR="001C343D" w:rsidRPr="00596ADA" w:rsidRDefault="001C343D" w:rsidP="00596ADA">
      <w:pPr>
        <w:pStyle w:val="NoSpacing"/>
        <w:numPr>
          <w:ilvl w:val="0"/>
          <w:numId w:val="2"/>
        </w:numPr>
        <w:spacing w:line="264" w:lineRule="auto"/>
        <w:ind w:left="714" w:hanging="357"/>
        <w:jc w:val="both"/>
        <w:rPr>
          <w:rFonts w:cstheme="minorHAnsi"/>
          <w:sz w:val="22"/>
          <w:lang w:val="en-US"/>
        </w:rPr>
      </w:pPr>
      <w:r w:rsidRPr="00596ADA">
        <w:rPr>
          <w:rFonts w:cstheme="minorHAnsi"/>
          <w:sz w:val="22"/>
          <w:lang w:val="en-US"/>
        </w:rPr>
        <w:t xml:space="preserve">Established partnership with the United States Department of the Interior and the National Park Services, developing a 4-year program to secure employment for 20 students at Fort McHenry National Park Services. </w:t>
      </w:r>
    </w:p>
    <w:p w14:paraId="19B719EF" w14:textId="0D2736D0" w:rsidR="001C343D" w:rsidRPr="00596ADA" w:rsidRDefault="001C343D" w:rsidP="00596ADA">
      <w:pPr>
        <w:pStyle w:val="NoSpacing"/>
        <w:numPr>
          <w:ilvl w:val="0"/>
          <w:numId w:val="2"/>
        </w:numPr>
        <w:spacing w:line="264" w:lineRule="auto"/>
        <w:ind w:left="714" w:hanging="357"/>
        <w:jc w:val="both"/>
        <w:rPr>
          <w:rFonts w:cstheme="minorHAnsi"/>
          <w:sz w:val="22"/>
          <w:lang w:val="en-US"/>
        </w:rPr>
      </w:pPr>
      <w:r w:rsidRPr="00596ADA">
        <w:rPr>
          <w:rFonts w:cstheme="minorHAnsi"/>
          <w:sz w:val="22"/>
          <w:lang w:val="en-US"/>
        </w:rPr>
        <w:t xml:space="preserve">Developed training and development program for summer teaching staff to ensure optimal performance. </w:t>
      </w:r>
    </w:p>
    <w:p w14:paraId="346E7FE3" w14:textId="3846D1A0" w:rsidR="001C343D" w:rsidRDefault="001C343D" w:rsidP="00596ADA">
      <w:pPr>
        <w:pStyle w:val="NoSpacing"/>
        <w:numPr>
          <w:ilvl w:val="0"/>
          <w:numId w:val="2"/>
        </w:numPr>
        <w:spacing w:line="264" w:lineRule="auto"/>
        <w:ind w:left="714" w:hanging="357"/>
        <w:jc w:val="both"/>
        <w:rPr>
          <w:rFonts w:cstheme="minorHAnsi"/>
          <w:sz w:val="22"/>
          <w:lang w:val="en-US"/>
        </w:rPr>
      </w:pPr>
      <w:r w:rsidRPr="00596ADA">
        <w:rPr>
          <w:rFonts w:cstheme="minorHAnsi"/>
          <w:sz w:val="22"/>
          <w:lang w:val="en-US"/>
        </w:rPr>
        <w:t xml:space="preserve">Provided after-school instruction to adult-learners in the GED program; prepared curriculum for writing, reading and math to assist them in </w:t>
      </w:r>
      <w:r w:rsidR="00596ADA" w:rsidRPr="00596ADA">
        <w:rPr>
          <w:rFonts w:cstheme="minorHAnsi"/>
          <w:sz w:val="22"/>
          <w:lang w:val="en-US"/>
        </w:rPr>
        <w:t xml:space="preserve">preparing for the GED exam. </w:t>
      </w:r>
    </w:p>
    <w:p w14:paraId="53AED928" w14:textId="63863B71" w:rsidR="006E6C8E" w:rsidRPr="006E6C8E" w:rsidRDefault="006E6C8E" w:rsidP="006E6C8E">
      <w:pPr>
        <w:numPr>
          <w:ilvl w:val="0"/>
          <w:numId w:val="2"/>
        </w:numPr>
        <w:autoSpaceDE w:val="0"/>
        <w:autoSpaceDN w:val="0"/>
        <w:adjustRightInd w:val="0"/>
        <w:spacing w:before="60" w:after="0" w:line="240" w:lineRule="auto"/>
        <w:rPr>
          <w:rFonts w:cstheme="minorHAnsi"/>
          <w:sz w:val="22"/>
          <w:lang w:val="en-US"/>
        </w:rPr>
      </w:pPr>
      <w:r w:rsidRPr="006E6C8E">
        <w:rPr>
          <w:rFonts w:cstheme="minorHAnsi"/>
          <w:sz w:val="22"/>
          <w:lang w:val="en-US"/>
        </w:rPr>
        <w:t>Received the Zeta Phi Beta Sorority Community Service Award for leading a team of 16 athletes to the state championship during the first season as a basketball coach, for student scholastic achievement and for the initiation of the League of Extraordinary Gentleman after school male youth mentoring program.</w:t>
      </w:r>
    </w:p>
    <w:p w14:paraId="07D3ACC3" w14:textId="77777777" w:rsidR="00831F68" w:rsidRPr="00596ADA" w:rsidRDefault="00831F68" w:rsidP="00DF77FF">
      <w:pPr>
        <w:pStyle w:val="NoSpacing"/>
        <w:jc w:val="both"/>
        <w:rPr>
          <w:rFonts w:cstheme="minorHAnsi"/>
          <w:i/>
          <w:sz w:val="20"/>
          <w:lang w:val="en-US"/>
        </w:rPr>
      </w:pPr>
    </w:p>
    <w:p w14:paraId="5E97641E" w14:textId="77777777" w:rsidR="003B5977" w:rsidRPr="00596ADA" w:rsidRDefault="000873B6" w:rsidP="00596ADA">
      <w:pPr>
        <w:pStyle w:val="NoSpacing"/>
        <w:pBdr>
          <w:top w:val="single" w:sz="4" w:space="1" w:color="auto"/>
          <w:bottom w:val="single" w:sz="12" w:space="1" w:color="auto"/>
        </w:pBdr>
        <w:shd w:val="clear" w:color="auto" w:fill="F2F2F2" w:themeFill="background1" w:themeFillShade="F2"/>
        <w:spacing w:after="120"/>
        <w:jc w:val="center"/>
        <w:rPr>
          <w:rFonts w:cstheme="minorHAnsi"/>
          <w:b/>
          <w:smallCaps/>
          <w:spacing w:val="20"/>
          <w:sz w:val="20"/>
          <w:lang w:val="en-US"/>
          <w14:shadow w14:blurRad="50800" w14:dist="38100" w14:dir="2700000" w14:sx="100000" w14:sy="100000" w14:kx="0" w14:ky="0" w14:algn="tl">
            <w14:srgbClr w14:val="000000">
              <w14:alpha w14:val="60000"/>
            </w14:srgbClr>
          </w14:shadow>
        </w:rPr>
      </w:pPr>
      <w:r w:rsidRPr="00596ADA">
        <w:rPr>
          <w:rFonts w:cstheme="minorHAnsi"/>
          <w:b/>
          <w:smallCaps/>
          <w:spacing w:val="20"/>
          <w:sz w:val="24"/>
          <w:lang w:val="en-US"/>
          <w14:shadow w14:blurRad="50800" w14:dist="38100" w14:dir="2700000" w14:sx="100000" w14:sy="100000" w14:kx="0" w14:ky="0" w14:algn="tl">
            <w14:srgbClr w14:val="000000">
              <w14:alpha w14:val="60000"/>
            </w14:srgbClr>
          </w14:shadow>
        </w:rPr>
        <w:t>Education</w:t>
      </w:r>
    </w:p>
    <w:p w14:paraId="3A56E189" w14:textId="2BFBB6B6" w:rsidR="00A4566F" w:rsidRPr="00596ADA" w:rsidRDefault="00A4566F" w:rsidP="00A4566F">
      <w:pPr>
        <w:pStyle w:val="NoSpacing"/>
        <w:tabs>
          <w:tab w:val="right" w:pos="10710"/>
        </w:tabs>
        <w:spacing w:line="276" w:lineRule="auto"/>
        <w:jc w:val="center"/>
        <w:rPr>
          <w:rFonts w:cstheme="minorHAnsi"/>
          <w:i/>
          <w:sz w:val="22"/>
          <w:lang w:val="en-US"/>
        </w:rPr>
      </w:pPr>
      <w:r w:rsidRPr="00596ADA">
        <w:rPr>
          <w:rFonts w:cstheme="minorHAnsi"/>
          <w:sz w:val="22"/>
          <w:lang w:val="en-US"/>
        </w:rPr>
        <w:t xml:space="preserve">MICHIGAN STATE UNIVERSITY – </w:t>
      </w:r>
      <w:r w:rsidR="00150600">
        <w:rPr>
          <w:rFonts w:cstheme="minorHAnsi"/>
          <w:i/>
          <w:sz w:val="22"/>
          <w:lang w:val="en-US"/>
        </w:rPr>
        <w:t>Doctoral in Business Administration Student</w:t>
      </w:r>
      <w:r w:rsidRPr="00596ADA">
        <w:rPr>
          <w:rFonts w:cstheme="minorHAnsi"/>
          <w:i/>
          <w:sz w:val="22"/>
          <w:lang w:val="en-US"/>
        </w:rPr>
        <w:t xml:space="preserve"> (Exp.</w:t>
      </w:r>
      <w:r w:rsidR="00150600">
        <w:rPr>
          <w:rFonts w:cstheme="minorHAnsi"/>
          <w:i/>
          <w:sz w:val="22"/>
          <w:lang w:val="en-US"/>
        </w:rPr>
        <w:t xml:space="preserve"> start,</w:t>
      </w:r>
      <w:r w:rsidRPr="00596ADA">
        <w:rPr>
          <w:rFonts w:cstheme="minorHAnsi"/>
          <w:i/>
          <w:sz w:val="22"/>
          <w:lang w:val="en-US"/>
        </w:rPr>
        <w:t xml:space="preserve"> Fall 2017)</w:t>
      </w:r>
    </w:p>
    <w:p w14:paraId="2CC11799" w14:textId="3217213B" w:rsidR="00627A4D" w:rsidRPr="00596ADA" w:rsidRDefault="00A4566F" w:rsidP="00627A4D">
      <w:pPr>
        <w:pStyle w:val="NoSpacing"/>
        <w:tabs>
          <w:tab w:val="right" w:pos="10710"/>
        </w:tabs>
        <w:spacing w:line="276" w:lineRule="auto"/>
        <w:jc w:val="center"/>
        <w:rPr>
          <w:rFonts w:cstheme="minorHAnsi"/>
          <w:i/>
          <w:sz w:val="22"/>
          <w:lang w:val="en-US"/>
        </w:rPr>
      </w:pPr>
      <w:r w:rsidRPr="00596ADA">
        <w:rPr>
          <w:rFonts w:cstheme="minorHAnsi"/>
          <w:sz w:val="22"/>
          <w:lang w:val="en-US"/>
        </w:rPr>
        <w:t xml:space="preserve">STRAYER UNIVERSITY – </w:t>
      </w:r>
      <w:r w:rsidR="005629A3" w:rsidRPr="00596ADA">
        <w:rPr>
          <w:rFonts w:cstheme="minorHAnsi"/>
          <w:i/>
          <w:sz w:val="22"/>
          <w:lang w:val="en-US"/>
        </w:rPr>
        <w:t xml:space="preserve">Master of </w:t>
      </w:r>
      <w:r w:rsidRPr="00596ADA">
        <w:rPr>
          <w:rFonts w:cstheme="minorHAnsi"/>
          <w:i/>
          <w:sz w:val="22"/>
          <w:lang w:val="en-US"/>
        </w:rPr>
        <w:t>Business Administration</w:t>
      </w:r>
      <w:r w:rsidR="006B775F" w:rsidRPr="00596ADA">
        <w:rPr>
          <w:rFonts w:cstheme="minorHAnsi"/>
          <w:i/>
          <w:sz w:val="22"/>
          <w:lang w:val="en-US"/>
        </w:rPr>
        <w:t xml:space="preserve"> (</w:t>
      </w:r>
      <w:r w:rsidRPr="00596ADA">
        <w:rPr>
          <w:rFonts w:cstheme="minorHAnsi"/>
          <w:i/>
          <w:sz w:val="22"/>
          <w:lang w:val="en-US"/>
        </w:rPr>
        <w:t>2016</w:t>
      </w:r>
      <w:r w:rsidR="006B775F" w:rsidRPr="00596ADA">
        <w:rPr>
          <w:rFonts w:cstheme="minorHAnsi"/>
          <w:i/>
          <w:sz w:val="22"/>
          <w:lang w:val="en-US"/>
        </w:rPr>
        <w:t>)</w:t>
      </w:r>
    </w:p>
    <w:p w14:paraId="06B301E8" w14:textId="2FA345FA" w:rsidR="00B84A2C" w:rsidRDefault="00A4566F" w:rsidP="006E6C8E">
      <w:pPr>
        <w:pStyle w:val="NoSpacing"/>
        <w:tabs>
          <w:tab w:val="right" w:pos="10710"/>
        </w:tabs>
        <w:spacing w:line="276" w:lineRule="auto"/>
        <w:jc w:val="center"/>
        <w:rPr>
          <w:rFonts w:cstheme="minorHAnsi"/>
          <w:i/>
          <w:sz w:val="22"/>
          <w:lang w:val="en-US"/>
        </w:rPr>
      </w:pPr>
      <w:r w:rsidRPr="00596ADA">
        <w:rPr>
          <w:rFonts w:cstheme="minorHAnsi"/>
          <w:sz w:val="22"/>
          <w:lang w:val="en-US"/>
        </w:rPr>
        <w:t xml:space="preserve">COPPIN STATE UNIVERSITY – </w:t>
      </w:r>
      <w:r w:rsidRPr="00596ADA">
        <w:rPr>
          <w:rFonts w:cstheme="minorHAnsi"/>
          <w:i/>
          <w:sz w:val="22"/>
          <w:lang w:val="en-US"/>
        </w:rPr>
        <w:t>Bachelor of Arts, History (2006)</w:t>
      </w:r>
    </w:p>
    <w:p w14:paraId="25C05F30" w14:textId="77777777" w:rsidR="006E6C8E" w:rsidRPr="006E6C8E" w:rsidRDefault="006E6C8E" w:rsidP="006E6C8E">
      <w:pPr>
        <w:pStyle w:val="NoSpacing"/>
        <w:tabs>
          <w:tab w:val="right" w:pos="10710"/>
        </w:tabs>
        <w:spacing w:line="276" w:lineRule="auto"/>
        <w:jc w:val="center"/>
        <w:rPr>
          <w:rFonts w:cstheme="minorHAnsi"/>
          <w:i/>
          <w:sz w:val="8"/>
          <w:szCs w:val="8"/>
          <w:lang w:val="en-US"/>
        </w:rPr>
      </w:pPr>
    </w:p>
    <w:p w14:paraId="1C5CD309" w14:textId="4B91D50A" w:rsidR="00B84A2C" w:rsidRPr="00596ADA" w:rsidRDefault="00A4566F" w:rsidP="005629A3">
      <w:pPr>
        <w:pStyle w:val="NoSpacing"/>
        <w:tabs>
          <w:tab w:val="right" w:pos="10710"/>
        </w:tabs>
        <w:spacing w:line="276" w:lineRule="auto"/>
        <w:jc w:val="center"/>
        <w:rPr>
          <w:rFonts w:cstheme="minorHAnsi"/>
          <w:b/>
          <w:sz w:val="22"/>
          <w:u w:val="single"/>
          <w:lang w:val="en-US"/>
        </w:rPr>
      </w:pPr>
      <w:r w:rsidRPr="00596ADA">
        <w:rPr>
          <w:rFonts w:cstheme="minorHAnsi"/>
          <w:b/>
          <w:sz w:val="22"/>
          <w:u w:val="single"/>
          <w:lang w:val="en-US"/>
        </w:rPr>
        <w:t>Professional Development</w:t>
      </w:r>
    </w:p>
    <w:p w14:paraId="3018CB20" w14:textId="60BB8724" w:rsidR="005629A3" w:rsidRPr="00596ADA" w:rsidRDefault="006E6C8E" w:rsidP="005629A3">
      <w:pPr>
        <w:pStyle w:val="NoSpacing"/>
        <w:tabs>
          <w:tab w:val="right" w:pos="10710"/>
        </w:tabs>
        <w:spacing w:line="276" w:lineRule="auto"/>
        <w:jc w:val="center"/>
        <w:rPr>
          <w:rFonts w:cstheme="minorHAnsi"/>
          <w:i/>
          <w:sz w:val="22"/>
          <w:lang w:val="en-US"/>
        </w:rPr>
      </w:pPr>
      <w:r>
        <w:rPr>
          <w:rFonts w:cstheme="minorHAnsi"/>
          <w:i/>
          <w:sz w:val="22"/>
          <w:lang w:val="en-US"/>
        </w:rPr>
        <w:t xml:space="preserve">Dynamic Worldwide Training </w:t>
      </w:r>
      <w:proofErr w:type="gramStart"/>
      <w:r>
        <w:rPr>
          <w:rFonts w:cstheme="minorHAnsi"/>
          <w:i/>
          <w:sz w:val="22"/>
          <w:lang w:val="en-US"/>
        </w:rPr>
        <w:t>Consultants  -</w:t>
      </w:r>
      <w:proofErr w:type="gramEnd"/>
      <w:r>
        <w:rPr>
          <w:rFonts w:cstheme="minorHAnsi"/>
          <w:i/>
          <w:sz w:val="22"/>
          <w:lang w:val="en-US"/>
        </w:rPr>
        <w:t xml:space="preserve"> </w:t>
      </w:r>
      <w:r w:rsidR="00A4566F" w:rsidRPr="00596ADA">
        <w:rPr>
          <w:rFonts w:cstheme="minorHAnsi"/>
          <w:i/>
          <w:sz w:val="22"/>
          <w:lang w:val="en-US"/>
        </w:rPr>
        <w:t>Project Management Professional (PMP)</w:t>
      </w:r>
      <w:r w:rsidR="00F63071">
        <w:rPr>
          <w:rFonts w:cstheme="minorHAnsi"/>
          <w:i/>
          <w:sz w:val="22"/>
          <w:lang w:val="en-US"/>
        </w:rPr>
        <w:t xml:space="preserve"> Certificate</w:t>
      </w:r>
      <w:r>
        <w:rPr>
          <w:rFonts w:cstheme="minorHAnsi"/>
          <w:i/>
          <w:sz w:val="22"/>
          <w:lang w:val="en-US"/>
        </w:rPr>
        <w:t xml:space="preserve"> (2017)</w:t>
      </w:r>
    </w:p>
    <w:p w14:paraId="45B39046" w14:textId="153C614C" w:rsidR="00A4566F" w:rsidRPr="00596ADA" w:rsidRDefault="00A4566F" w:rsidP="005629A3">
      <w:pPr>
        <w:pStyle w:val="NoSpacing"/>
        <w:tabs>
          <w:tab w:val="right" w:pos="10710"/>
        </w:tabs>
        <w:spacing w:line="276" w:lineRule="auto"/>
        <w:jc w:val="center"/>
        <w:rPr>
          <w:rFonts w:cstheme="minorHAnsi"/>
          <w:i/>
          <w:sz w:val="22"/>
          <w:lang w:val="en-US"/>
        </w:rPr>
      </w:pPr>
      <w:r w:rsidRPr="00596ADA">
        <w:rPr>
          <w:rFonts w:cstheme="minorHAnsi"/>
          <w:i/>
          <w:sz w:val="22"/>
          <w:lang w:val="en-US"/>
        </w:rPr>
        <w:t>Information Technology Infrastructure Library (ITIL) Certification</w:t>
      </w:r>
      <w:r w:rsidR="00F63071">
        <w:rPr>
          <w:rFonts w:cstheme="minorHAnsi"/>
          <w:i/>
          <w:sz w:val="22"/>
          <w:lang w:val="en-US"/>
        </w:rPr>
        <w:t xml:space="preserve"> (2013)</w:t>
      </w:r>
    </w:p>
    <w:p w14:paraId="20FD74D7" w14:textId="486D65B1" w:rsidR="006E6C8E" w:rsidRDefault="00A4566F" w:rsidP="006E6C8E">
      <w:pPr>
        <w:pStyle w:val="NoSpacing"/>
        <w:tabs>
          <w:tab w:val="right" w:pos="10710"/>
        </w:tabs>
        <w:spacing w:line="276" w:lineRule="auto"/>
        <w:jc w:val="center"/>
        <w:rPr>
          <w:rFonts w:cstheme="minorHAnsi"/>
          <w:i/>
          <w:sz w:val="22"/>
          <w:lang w:val="en-US"/>
        </w:rPr>
      </w:pPr>
      <w:r w:rsidRPr="00596ADA">
        <w:rPr>
          <w:rFonts w:cstheme="minorHAnsi"/>
          <w:i/>
          <w:sz w:val="22"/>
          <w:lang w:val="en-US"/>
        </w:rPr>
        <w:t>M</w:t>
      </w:r>
      <w:r w:rsidR="006E6C8E">
        <w:rPr>
          <w:rFonts w:cstheme="minorHAnsi"/>
          <w:i/>
          <w:sz w:val="22"/>
          <w:lang w:val="en-US"/>
        </w:rPr>
        <w:t>ilitary Training Instructor (MTI</w:t>
      </w:r>
      <w:r w:rsidRPr="00596ADA">
        <w:rPr>
          <w:rFonts w:cstheme="minorHAnsi"/>
          <w:i/>
          <w:sz w:val="22"/>
          <w:lang w:val="en-US"/>
        </w:rPr>
        <w:t>) Certification</w:t>
      </w:r>
      <w:r w:rsidR="00F63071">
        <w:rPr>
          <w:rFonts w:cstheme="minorHAnsi"/>
          <w:i/>
          <w:sz w:val="22"/>
          <w:lang w:val="en-US"/>
        </w:rPr>
        <w:t xml:space="preserve"> (2013)</w:t>
      </w:r>
    </w:p>
    <w:p w14:paraId="74FE592C" w14:textId="77777777" w:rsidR="006E6C8E" w:rsidRPr="006E6C8E" w:rsidRDefault="006E6C8E" w:rsidP="006E6C8E">
      <w:pPr>
        <w:pStyle w:val="NoSpacing"/>
        <w:tabs>
          <w:tab w:val="right" w:pos="10710"/>
        </w:tabs>
        <w:spacing w:line="276" w:lineRule="auto"/>
        <w:jc w:val="center"/>
        <w:rPr>
          <w:rFonts w:cstheme="minorHAnsi"/>
          <w:i/>
          <w:sz w:val="8"/>
          <w:szCs w:val="8"/>
          <w:lang w:val="en-US"/>
        </w:rPr>
      </w:pPr>
    </w:p>
    <w:p w14:paraId="60934591" w14:textId="245C868C" w:rsidR="006E6C8E" w:rsidRDefault="006E6C8E" w:rsidP="006E6C8E">
      <w:pPr>
        <w:pStyle w:val="NoSpacing"/>
        <w:tabs>
          <w:tab w:val="right" w:pos="10710"/>
        </w:tabs>
        <w:spacing w:line="276" w:lineRule="auto"/>
        <w:jc w:val="center"/>
        <w:rPr>
          <w:rFonts w:cstheme="minorHAnsi"/>
          <w:b/>
          <w:sz w:val="22"/>
          <w:u w:val="single"/>
          <w:lang w:val="en-US"/>
        </w:rPr>
      </w:pPr>
      <w:r>
        <w:rPr>
          <w:rFonts w:cstheme="minorHAnsi"/>
          <w:b/>
          <w:sz w:val="22"/>
          <w:u w:val="single"/>
          <w:lang w:val="en-US"/>
        </w:rPr>
        <w:t xml:space="preserve">Professional Memberships </w:t>
      </w:r>
    </w:p>
    <w:p w14:paraId="42354FB6" w14:textId="176D8CB4" w:rsidR="005629A3" w:rsidRPr="00596ADA" w:rsidRDefault="006E6C8E" w:rsidP="00F63071">
      <w:pPr>
        <w:pStyle w:val="NoSpacing"/>
        <w:tabs>
          <w:tab w:val="right" w:pos="10710"/>
        </w:tabs>
        <w:spacing w:line="276" w:lineRule="auto"/>
        <w:jc w:val="center"/>
        <w:rPr>
          <w:rFonts w:cstheme="minorHAnsi"/>
          <w:i/>
          <w:sz w:val="22"/>
          <w:lang w:val="en-US"/>
        </w:rPr>
      </w:pPr>
      <w:r>
        <w:rPr>
          <w:rFonts w:cstheme="minorHAnsi"/>
          <w:i/>
          <w:sz w:val="22"/>
          <w:lang w:val="en-US"/>
        </w:rPr>
        <w:t xml:space="preserve">Phi Beta Sigma Fraternity Incorporated – Member </w:t>
      </w:r>
    </w:p>
    <w:sectPr w:rsidR="005629A3" w:rsidRPr="00596ADA" w:rsidSect="00506DD8">
      <w:headerReference w:type="default" r:id="rId7"/>
      <w:pgSz w:w="12242" w:h="15842" w:code="1"/>
      <w:pgMar w:top="720" w:right="720" w:bottom="720" w:left="720" w:header="432"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1F953" w14:textId="77777777" w:rsidR="002936B4" w:rsidRDefault="002936B4" w:rsidP="00FB0429">
      <w:pPr>
        <w:spacing w:after="0" w:line="240" w:lineRule="auto"/>
      </w:pPr>
      <w:r>
        <w:separator/>
      </w:r>
    </w:p>
  </w:endnote>
  <w:endnote w:type="continuationSeparator" w:id="0">
    <w:p w14:paraId="746BC4A7" w14:textId="77777777" w:rsidR="002936B4" w:rsidRDefault="002936B4" w:rsidP="00FB0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70999" w14:textId="77777777" w:rsidR="002936B4" w:rsidRDefault="002936B4" w:rsidP="00FB0429">
      <w:pPr>
        <w:spacing w:after="0" w:line="240" w:lineRule="auto"/>
      </w:pPr>
      <w:r>
        <w:separator/>
      </w:r>
    </w:p>
  </w:footnote>
  <w:footnote w:type="continuationSeparator" w:id="0">
    <w:p w14:paraId="11FEB2F4" w14:textId="77777777" w:rsidR="002936B4" w:rsidRDefault="002936B4" w:rsidP="00FB042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908E4" w14:textId="187A3299" w:rsidR="00FB0429" w:rsidRPr="00596ADA" w:rsidRDefault="00A4566F" w:rsidP="00FB0429">
    <w:pPr>
      <w:pStyle w:val="Header"/>
      <w:tabs>
        <w:tab w:val="right" w:pos="10710"/>
      </w:tabs>
      <w:rPr>
        <w:rFonts w:ascii="Calibri" w:hAnsi="Calibri" w:cs="Calibri"/>
        <w:b/>
        <w:sz w:val="22"/>
      </w:rPr>
    </w:pPr>
    <w:proofErr w:type="spellStart"/>
    <w:r w:rsidRPr="00596ADA">
      <w:rPr>
        <w:rFonts w:ascii="Calibri" w:hAnsi="Calibri" w:cs="Calibri"/>
        <w:b/>
        <w:smallCaps/>
        <w:sz w:val="32"/>
      </w:rPr>
      <w:t>D’Antoine</w:t>
    </w:r>
    <w:proofErr w:type="spellEnd"/>
    <w:r w:rsidRPr="00596ADA">
      <w:rPr>
        <w:rFonts w:ascii="Calibri" w:hAnsi="Calibri" w:cs="Calibri"/>
        <w:b/>
        <w:smallCaps/>
        <w:sz w:val="32"/>
      </w:rPr>
      <w:t xml:space="preserve"> Webb, MBA</w:t>
    </w:r>
    <w:r w:rsidR="00FB0429" w:rsidRPr="00596ADA">
      <w:rPr>
        <w:rFonts w:ascii="Calibri" w:hAnsi="Calibri" w:cs="Calibri"/>
        <w:b/>
        <w:sz w:val="32"/>
      </w:rPr>
      <w:t xml:space="preserve"> </w:t>
    </w:r>
    <w:r w:rsidR="00FB0429" w:rsidRPr="00596ADA">
      <w:rPr>
        <w:rFonts w:ascii="Calibri" w:hAnsi="Calibri" w:cs="Calibri"/>
        <w:b/>
        <w:sz w:val="22"/>
      </w:rPr>
      <w:tab/>
    </w:r>
    <w:r w:rsidR="00FB0429" w:rsidRPr="00596ADA">
      <w:rPr>
        <w:rFonts w:ascii="Calibri" w:hAnsi="Calibri" w:cs="Calibri"/>
        <w:b/>
        <w:sz w:val="22"/>
      </w:rPr>
      <w:tab/>
    </w:r>
    <w:r w:rsidR="00FB0429" w:rsidRPr="00596ADA">
      <w:rPr>
        <w:rFonts w:ascii="Calibri" w:hAnsi="Calibri" w:cs="Calibri"/>
        <w:b/>
        <w:sz w:val="22"/>
      </w:rPr>
      <w:tab/>
    </w:r>
    <w:r w:rsidR="00596ADA" w:rsidRPr="00596ADA">
      <w:rPr>
        <w:rFonts w:ascii="Calibri" w:hAnsi="Calibri" w:cs="Calibri"/>
        <w:b/>
        <w:color w:val="7F7F7F" w:themeColor="background1" w:themeShade="7F"/>
        <w:spacing w:val="60"/>
        <w:sz w:val="22"/>
      </w:rPr>
      <w:t>Page</w:t>
    </w:r>
    <w:r w:rsidR="00596ADA" w:rsidRPr="00596ADA">
      <w:rPr>
        <w:rFonts w:ascii="Calibri" w:hAnsi="Calibri" w:cs="Calibri"/>
        <w:b/>
        <w:sz w:val="22"/>
      </w:rPr>
      <w:t xml:space="preserve"> | </w:t>
    </w:r>
    <w:r w:rsidR="00596ADA" w:rsidRPr="00596ADA">
      <w:rPr>
        <w:rFonts w:ascii="Calibri" w:hAnsi="Calibri" w:cs="Calibri"/>
        <w:b/>
        <w:sz w:val="22"/>
      </w:rPr>
      <w:fldChar w:fldCharType="begin"/>
    </w:r>
    <w:r w:rsidR="00596ADA" w:rsidRPr="00596ADA">
      <w:rPr>
        <w:rFonts w:ascii="Calibri" w:hAnsi="Calibri" w:cs="Calibri"/>
        <w:b/>
        <w:sz w:val="22"/>
      </w:rPr>
      <w:instrText xml:space="preserve"> PAGE   \* MERGEFORMAT </w:instrText>
    </w:r>
    <w:r w:rsidR="00596ADA" w:rsidRPr="00596ADA">
      <w:rPr>
        <w:rFonts w:ascii="Calibri" w:hAnsi="Calibri" w:cs="Calibri"/>
        <w:b/>
        <w:sz w:val="22"/>
      </w:rPr>
      <w:fldChar w:fldCharType="separate"/>
    </w:r>
    <w:r w:rsidR="00A9381E" w:rsidRPr="00A9381E">
      <w:rPr>
        <w:rFonts w:ascii="Calibri" w:hAnsi="Calibri" w:cs="Calibri"/>
        <w:b/>
        <w:bCs/>
        <w:noProof/>
        <w:sz w:val="22"/>
      </w:rPr>
      <w:t>2</w:t>
    </w:r>
    <w:r w:rsidR="00596ADA" w:rsidRPr="00596ADA">
      <w:rPr>
        <w:rFonts w:ascii="Calibri" w:hAnsi="Calibri" w:cs="Calibri"/>
        <w:b/>
        <w:bCs/>
        <w:noProof/>
        <w:sz w:val="22"/>
      </w:rPr>
      <w:fldChar w:fldCharType="end"/>
    </w:r>
  </w:p>
  <w:p w14:paraId="42F6CD0C" w14:textId="77777777" w:rsidR="00FB0429" w:rsidRPr="00FB0429" w:rsidRDefault="00FB0429" w:rsidP="00FB0429">
    <w:pPr>
      <w:pStyle w:val="Header"/>
      <w:tabs>
        <w:tab w:val="right" w:pos="10710"/>
      </w:tabs>
      <w:rPr>
        <w:rFonts w:ascii="Arial" w:hAnsi="Arial" w:cs="Arial"/>
        <w:b/>
        <w:sz w:val="10"/>
      </w:rPr>
    </w:pPr>
  </w:p>
  <w:p w14:paraId="1125245F" w14:textId="77777777" w:rsidR="00FB0429" w:rsidRPr="00FB0429" w:rsidRDefault="00FB0429" w:rsidP="00FB0429">
    <w:pPr>
      <w:pStyle w:val="Header"/>
      <w:pBdr>
        <w:top w:val="double" w:sz="4" w:space="1" w:color="auto"/>
      </w:pBdr>
      <w:tabs>
        <w:tab w:val="right" w:pos="10710"/>
      </w:tabs>
      <w:rPr>
        <w:rFonts w:ascii="Arial" w:hAnsi="Arial" w:cs="Arial"/>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bullet"/>
      <w:pStyle w:val="Style1"/>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Symbol" w:hAnsi="Symbol"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F67DFC"/>
    <w:multiLevelType w:val="hybridMultilevel"/>
    <w:tmpl w:val="2000E47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nsid w:val="097D28E4"/>
    <w:multiLevelType w:val="hybridMultilevel"/>
    <w:tmpl w:val="C532AB9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nsid w:val="0A632DD6"/>
    <w:multiLevelType w:val="hybridMultilevel"/>
    <w:tmpl w:val="2B3C26A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nsid w:val="0DEE1B1E"/>
    <w:multiLevelType w:val="hybridMultilevel"/>
    <w:tmpl w:val="EF507844"/>
    <w:lvl w:ilvl="0" w:tplc="C10EEB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761237"/>
    <w:multiLevelType w:val="hybridMultilevel"/>
    <w:tmpl w:val="E528CB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A2413"/>
    <w:multiLevelType w:val="hybridMultilevel"/>
    <w:tmpl w:val="3CCEF566"/>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48C56343"/>
    <w:multiLevelType w:val="hybridMultilevel"/>
    <w:tmpl w:val="7480E8E6"/>
    <w:lvl w:ilvl="0" w:tplc="5AB2D0EA">
      <w:start w:val="1"/>
      <w:numFmt w:val="bullet"/>
      <w:lvlText w:val=""/>
      <w:lvlJc w:val="left"/>
      <w:pPr>
        <w:ind w:left="720" w:hanging="360"/>
      </w:pPr>
      <w:rPr>
        <w:rFonts w:ascii="Wingdings 3" w:hAnsi="Wingdings 3" w:hint="default"/>
        <w:sz w:val="16"/>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9C41EEC"/>
    <w:multiLevelType w:val="hybridMultilevel"/>
    <w:tmpl w:val="E66C6A3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nsid w:val="56140F05"/>
    <w:multiLevelType w:val="hybridMultilevel"/>
    <w:tmpl w:val="A5EE2EC2"/>
    <w:lvl w:ilvl="0" w:tplc="4D2CE018">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5C240FAB"/>
    <w:multiLevelType w:val="hybridMultilevel"/>
    <w:tmpl w:val="3116872C"/>
    <w:lvl w:ilvl="0" w:tplc="280A603A">
      <w:start w:val="1"/>
      <w:numFmt w:val="bullet"/>
      <w:lvlText w:val=""/>
      <w:lvlJc w:val="left"/>
      <w:pPr>
        <w:tabs>
          <w:tab w:val="num" w:pos="360"/>
        </w:tabs>
        <w:ind w:left="360" w:hanging="360"/>
      </w:pPr>
      <w:rPr>
        <w:rFonts w:ascii="Symbol" w:hAnsi="Symbol" w:hint="default"/>
        <w:b w:val="0"/>
        <w:color w:val="000000"/>
        <w:sz w:val="14"/>
        <w:szCs w:val="16"/>
      </w:rPr>
    </w:lvl>
    <w:lvl w:ilvl="1" w:tplc="2F5A0AFA">
      <w:start w:val="1"/>
      <w:numFmt w:val="bullet"/>
      <w:lvlText w:val=""/>
      <w:lvlJc w:val="left"/>
      <w:pPr>
        <w:tabs>
          <w:tab w:val="num" w:pos="1440"/>
        </w:tabs>
        <w:ind w:left="1440" w:hanging="360"/>
      </w:pPr>
      <w:rPr>
        <w:rFonts w:ascii="Symbol" w:hAnsi="Symbol" w:hint="default"/>
        <w:b w:val="0"/>
        <w:color w:val="000000"/>
        <w:sz w:val="14"/>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A6B5103"/>
    <w:multiLevelType w:val="hybridMultilevel"/>
    <w:tmpl w:val="30EE62A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nsid w:val="6E3F2CA3"/>
    <w:multiLevelType w:val="hybridMultilevel"/>
    <w:tmpl w:val="54C0BCBC"/>
    <w:lvl w:ilvl="0" w:tplc="280A603A">
      <w:start w:val="1"/>
      <w:numFmt w:val="bullet"/>
      <w:lvlText w:val=""/>
      <w:lvlJc w:val="left"/>
      <w:pPr>
        <w:tabs>
          <w:tab w:val="num" w:pos="360"/>
        </w:tabs>
        <w:ind w:left="360" w:hanging="360"/>
      </w:pPr>
      <w:rPr>
        <w:rFonts w:ascii="Symbol" w:hAnsi="Symbol" w:hint="default"/>
        <w:b w:val="0"/>
        <w:color w:val="000000"/>
        <w:sz w:val="14"/>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7A0F40"/>
    <w:multiLevelType w:val="hybridMultilevel"/>
    <w:tmpl w:val="0AA0EB32"/>
    <w:lvl w:ilvl="0" w:tplc="41C8298A">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76950471"/>
    <w:multiLevelType w:val="hybridMultilevel"/>
    <w:tmpl w:val="2B7C885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77DD3CBB"/>
    <w:multiLevelType w:val="hybridMultilevel"/>
    <w:tmpl w:val="02DE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14"/>
  </w:num>
  <w:num w:numId="5">
    <w:abstractNumId w:val="15"/>
  </w:num>
  <w:num w:numId="6">
    <w:abstractNumId w:val="4"/>
  </w:num>
  <w:num w:numId="7">
    <w:abstractNumId w:val="2"/>
  </w:num>
  <w:num w:numId="8">
    <w:abstractNumId w:val="9"/>
  </w:num>
  <w:num w:numId="9">
    <w:abstractNumId w:val="12"/>
  </w:num>
  <w:num w:numId="10">
    <w:abstractNumId w:val="3"/>
  </w:num>
  <w:num w:numId="11">
    <w:abstractNumId w:val="16"/>
  </w:num>
  <w:num w:numId="12">
    <w:abstractNumId w:val="13"/>
  </w:num>
  <w:num w:numId="13">
    <w:abstractNumId w:val="11"/>
  </w:num>
  <w:num w:numId="14">
    <w:abstractNumId w:val="6"/>
  </w:num>
  <w:num w:numId="15">
    <w:abstractNumId w:val="0"/>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EBE"/>
    <w:rsid w:val="000048CE"/>
    <w:rsid w:val="00015606"/>
    <w:rsid w:val="00023DCD"/>
    <w:rsid w:val="00024786"/>
    <w:rsid w:val="00025A9D"/>
    <w:rsid w:val="00026781"/>
    <w:rsid w:val="0003162D"/>
    <w:rsid w:val="00036173"/>
    <w:rsid w:val="000371DC"/>
    <w:rsid w:val="000449B9"/>
    <w:rsid w:val="000466A5"/>
    <w:rsid w:val="00052154"/>
    <w:rsid w:val="00052558"/>
    <w:rsid w:val="00055258"/>
    <w:rsid w:val="00061CA5"/>
    <w:rsid w:val="00071020"/>
    <w:rsid w:val="00072162"/>
    <w:rsid w:val="00075BD0"/>
    <w:rsid w:val="00076FB0"/>
    <w:rsid w:val="00085EF9"/>
    <w:rsid w:val="000863B5"/>
    <w:rsid w:val="000873B6"/>
    <w:rsid w:val="00092AC7"/>
    <w:rsid w:val="000A5D7F"/>
    <w:rsid w:val="000B3675"/>
    <w:rsid w:val="000B71E7"/>
    <w:rsid w:val="000C077D"/>
    <w:rsid w:val="000C3B0D"/>
    <w:rsid w:val="000C5B71"/>
    <w:rsid w:val="000D2DBE"/>
    <w:rsid w:val="000D347A"/>
    <w:rsid w:val="000D5440"/>
    <w:rsid w:val="000D757A"/>
    <w:rsid w:val="000D757C"/>
    <w:rsid w:val="000E1250"/>
    <w:rsid w:val="000F0913"/>
    <w:rsid w:val="000F2757"/>
    <w:rsid w:val="000F4511"/>
    <w:rsid w:val="000F5170"/>
    <w:rsid w:val="0010709E"/>
    <w:rsid w:val="00113E4C"/>
    <w:rsid w:val="001225AA"/>
    <w:rsid w:val="00122751"/>
    <w:rsid w:val="001306DD"/>
    <w:rsid w:val="00130BEE"/>
    <w:rsid w:val="00134BDD"/>
    <w:rsid w:val="00137100"/>
    <w:rsid w:val="00150600"/>
    <w:rsid w:val="00181340"/>
    <w:rsid w:val="001918B6"/>
    <w:rsid w:val="0019254E"/>
    <w:rsid w:val="0019258E"/>
    <w:rsid w:val="001958EA"/>
    <w:rsid w:val="00197A74"/>
    <w:rsid w:val="001A344B"/>
    <w:rsid w:val="001B2554"/>
    <w:rsid w:val="001B36C4"/>
    <w:rsid w:val="001C0EBE"/>
    <w:rsid w:val="001C343D"/>
    <w:rsid w:val="001C3E05"/>
    <w:rsid w:val="001C4A7F"/>
    <w:rsid w:val="001D60CD"/>
    <w:rsid w:val="001D7814"/>
    <w:rsid w:val="001E4824"/>
    <w:rsid w:val="001E7168"/>
    <w:rsid w:val="001F5817"/>
    <w:rsid w:val="001F7188"/>
    <w:rsid w:val="00201284"/>
    <w:rsid w:val="00201B2A"/>
    <w:rsid w:val="0020338B"/>
    <w:rsid w:val="00215C89"/>
    <w:rsid w:val="00221214"/>
    <w:rsid w:val="002220A1"/>
    <w:rsid w:val="00223DD0"/>
    <w:rsid w:val="00225DD7"/>
    <w:rsid w:val="0022686B"/>
    <w:rsid w:val="00234F39"/>
    <w:rsid w:val="0023630D"/>
    <w:rsid w:val="00236582"/>
    <w:rsid w:val="0024012F"/>
    <w:rsid w:val="00245D06"/>
    <w:rsid w:val="002465CE"/>
    <w:rsid w:val="0025624A"/>
    <w:rsid w:val="00261A0F"/>
    <w:rsid w:val="002700C9"/>
    <w:rsid w:val="00272D21"/>
    <w:rsid w:val="0027757D"/>
    <w:rsid w:val="002936B4"/>
    <w:rsid w:val="002A444C"/>
    <w:rsid w:val="002B3999"/>
    <w:rsid w:val="002C0627"/>
    <w:rsid w:val="002C3EC3"/>
    <w:rsid w:val="002C5DCA"/>
    <w:rsid w:val="002D1349"/>
    <w:rsid w:val="002D42AD"/>
    <w:rsid w:val="002D4931"/>
    <w:rsid w:val="002E3399"/>
    <w:rsid w:val="002E3CA6"/>
    <w:rsid w:val="002F59AB"/>
    <w:rsid w:val="0030074C"/>
    <w:rsid w:val="003008DC"/>
    <w:rsid w:val="003116A3"/>
    <w:rsid w:val="003125A1"/>
    <w:rsid w:val="0031467E"/>
    <w:rsid w:val="00332BA0"/>
    <w:rsid w:val="003464DE"/>
    <w:rsid w:val="0034761D"/>
    <w:rsid w:val="003521E1"/>
    <w:rsid w:val="00355D2F"/>
    <w:rsid w:val="00356A56"/>
    <w:rsid w:val="0035756E"/>
    <w:rsid w:val="00380DBC"/>
    <w:rsid w:val="00381704"/>
    <w:rsid w:val="00386C1C"/>
    <w:rsid w:val="00390EF6"/>
    <w:rsid w:val="00397602"/>
    <w:rsid w:val="003A267F"/>
    <w:rsid w:val="003B215E"/>
    <w:rsid w:val="003B404A"/>
    <w:rsid w:val="003B591D"/>
    <w:rsid w:val="003B5977"/>
    <w:rsid w:val="003C02CB"/>
    <w:rsid w:val="003C1701"/>
    <w:rsid w:val="003C2F3E"/>
    <w:rsid w:val="003C67F9"/>
    <w:rsid w:val="003E144A"/>
    <w:rsid w:val="003E15EE"/>
    <w:rsid w:val="003E62E1"/>
    <w:rsid w:val="003F08AD"/>
    <w:rsid w:val="003F4E4E"/>
    <w:rsid w:val="003F6421"/>
    <w:rsid w:val="003F667C"/>
    <w:rsid w:val="00401D1E"/>
    <w:rsid w:val="0040207C"/>
    <w:rsid w:val="00405AAA"/>
    <w:rsid w:val="00407D67"/>
    <w:rsid w:val="00431A82"/>
    <w:rsid w:val="00450F86"/>
    <w:rsid w:val="004574B3"/>
    <w:rsid w:val="00460947"/>
    <w:rsid w:val="00466DDE"/>
    <w:rsid w:val="004755EF"/>
    <w:rsid w:val="0048006E"/>
    <w:rsid w:val="004828C6"/>
    <w:rsid w:val="00490550"/>
    <w:rsid w:val="004A21EF"/>
    <w:rsid w:val="004B2EF2"/>
    <w:rsid w:val="004B7FBC"/>
    <w:rsid w:val="004C41AA"/>
    <w:rsid w:val="004D0705"/>
    <w:rsid w:val="004D18BB"/>
    <w:rsid w:val="004D212B"/>
    <w:rsid w:val="004F1A83"/>
    <w:rsid w:val="00502996"/>
    <w:rsid w:val="00506DD8"/>
    <w:rsid w:val="00506E1D"/>
    <w:rsid w:val="005111DB"/>
    <w:rsid w:val="005213EE"/>
    <w:rsid w:val="00522DD9"/>
    <w:rsid w:val="0054217C"/>
    <w:rsid w:val="00543158"/>
    <w:rsid w:val="005439E6"/>
    <w:rsid w:val="00543A83"/>
    <w:rsid w:val="005629A3"/>
    <w:rsid w:val="0056492E"/>
    <w:rsid w:val="00572007"/>
    <w:rsid w:val="00572096"/>
    <w:rsid w:val="00582FB5"/>
    <w:rsid w:val="005836B6"/>
    <w:rsid w:val="005921F7"/>
    <w:rsid w:val="00596ADA"/>
    <w:rsid w:val="005B27AC"/>
    <w:rsid w:val="005C2694"/>
    <w:rsid w:val="005E14A2"/>
    <w:rsid w:val="005E2B02"/>
    <w:rsid w:val="005E3EAD"/>
    <w:rsid w:val="005F29CD"/>
    <w:rsid w:val="005F310B"/>
    <w:rsid w:val="00601B7E"/>
    <w:rsid w:val="00613270"/>
    <w:rsid w:val="00627A4D"/>
    <w:rsid w:val="00640547"/>
    <w:rsid w:val="0064423D"/>
    <w:rsid w:val="006453A3"/>
    <w:rsid w:val="00646A63"/>
    <w:rsid w:val="006568AD"/>
    <w:rsid w:val="0066270F"/>
    <w:rsid w:val="0067284C"/>
    <w:rsid w:val="00677714"/>
    <w:rsid w:val="0068084A"/>
    <w:rsid w:val="0069734F"/>
    <w:rsid w:val="006A186B"/>
    <w:rsid w:val="006B0231"/>
    <w:rsid w:val="006B1960"/>
    <w:rsid w:val="006B3CC2"/>
    <w:rsid w:val="006B4725"/>
    <w:rsid w:val="006B5079"/>
    <w:rsid w:val="006B775F"/>
    <w:rsid w:val="006C2BCD"/>
    <w:rsid w:val="006C4376"/>
    <w:rsid w:val="006C601B"/>
    <w:rsid w:val="006D12C1"/>
    <w:rsid w:val="006E0C47"/>
    <w:rsid w:val="006E6C8E"/>
    <w:rsid w:val="006F0BFE"/>
    <w:rsid w:val="006F18FF"/>
    <w:rsid w:val="006F2195"/>
    <w:rsid w:val="00704E07"/>
    <w:rsid w:val="00713311"/>
    <w:rsid w:val="00727E1B"/>
    <w:rsid w:val="00733443"/>
    <w:rsid w:val="007472A6"/>
    <w:rsid w:val="00751E35"/>
    <w:rsid w:val="007613D5"/>
    <w:rsid w:val="00770070"/>
    <w:rsid w:val="0077270C"/>
    <w:rsid w:val="00773A86"/>
    <w:rsid w:val="007A1C06"/>
    <w:rsid w:val="007A279E"/>
    <w:rsid w:val="007A6CAE"/>
    <w:rsid w:val="007B25B9"/>
    <w:rsid w:val="007B5415"/>
    <w:rsid w:val="007C4AB7"/>
    <w:rsid w:val="007C717F"/>
    <w:rsid w:val="007D6A25"/>
    <w:rsid w:val="007E1A42"/>
    <w:rsid w:val="007E2E25"/>
    <w:rsid w:val="007E750C"/>
    <w:rsid w:val="007F7D85"/>
    <w:rsid w:val="00801581"/>
    <w:rsid w:val="008036C7"/>
    <w:rsid w:val="00807CE4"/>
    <w:rsid w:val="0081068B"/>
    <w:rsid w:val="0082696C"/>
    <w:rsid w:val="00827C6B"/>
    <w:rsid w:val="00831F68"/>
    <w:rsid w:val="00832EB9"/>
    <w:rsid w:val="008403EC"/>
    <w:rsid w:val="00843470"/>
    <w:rsid w:val="008468C8"/>
    <w:rsid w:val="008525B9"/>
    <w:rsid w:val="00860290"/>
    <w:rsid w:val="008613B0"/>
    <w:rsid w:val="00863907"/>
    <w:rsid w:val="00864C6E"/>
    <w:rsid w:val="008677D1"/>
    <w:rsid w:val="008867D6"/>
    <w:rsid w:val="00896B06"/>
    <w:rsid w:val="008B02DE"/>
    <w:rsid w:val="008B37D7"/>
    <w:rsid w:val="008C1C8B"/>
    <w:rsid w:val="008C6231"/>
    <w:rsid w:val="008D5B77"/>
    <w:rsid w:val="008E4326"/>
    <w:rsid w:val="008E7F45"/>
    <w:rsid w:val="008F28C7"/>
    <w:rsid w:val="00904B30"/>
    <w:rsid w:val="00904E32"/>
    <w:rsid w:val="00924A6C"/>
    <w:rsid w:val="009278BF"/>
    <w:rsid w:val="00942178"/>
    <w:rsid w:val="009438DE"/>
    <w:rsid w:val="00946A45"/>
    <w:rsid w:val="00947A09"/>
    <w:rsid w:val="00950D0B"/>
    <w:rsid w:val="0095753E"/>
    <w:rsid w:val="00962782"/>
    <w:rsid w:val="00963F69"/>
    <w:rsid w:val="009751F2"/>
    <w:rsid w:val="00991BEB"/>
    <w:rsid w:val="00995C31"/>
    <w:rsid w:val="009A6D24"/>
    <w:rsid w:val="009B06C1"/>
    <w:rsid w:val="009B2621"/>
    <w:rsid w:val="009C0C5B"/>
    <w:rsid w:val="009C7A1A"/>
    <w:rsid w:val="009D1C99"/>
    <w:rsid w:val="009D6CEB"/>
    <w:rsid w:val="009E5649"/>
    <w:rsid w:val="00A01475"/>
    <w:rsid w:val="00A019E2"/>
    <w:rsid w:val="00A02DBE"/>
    <w:rsid w:val="00A14172"/>
    <w:rsid w:val="00A148CD"/>
    <w:rsid w:val="00A17B72"/>
    <w:rsid w:val="00A20D8A"/>
    <w:rsid w:val="00A25A6F"/>
    <w:rsid w:val="00A32B39"/>
    <w:rsid w:val="00A33FB4"/>
    <w:rsid w:val="00A41B6D"/>
    <w:rsid w:val="00A423C4"/>
    <w:rsid w:val="00A43E53"/>
    <w:rsid w:val="00A4566F"/>
    <w:rsid w:val="00A535ED"/>
    <w:rsid w:val="00A55281"/>
    <w:rsid w:val="00A62DCC"/>
    <w:rsid w:val="00A65664"/>
    <w:rsid w:val="00A84B8D"/>
    <w:rsid w:val="00A86D56"/>
    <w:rsid w:val="00A9381E"/>
    <w:rsid w:val="00A93AD3"/>
    <w:rsid w:val="00A95CE8"/>
    <w:rsid w:val="00A964C3"/>
    <w:rsid w:val="00AA0A78"/>
    <w:rsid w:val="00AA0DD0"/>
    <w:rsid w:val="00AB19EE"/>
    <w:rsid w:val="00AB783B"/>
    <w:rsid w:val="00AC0514"/>
    <w:rsid w:val="00AD0255"/>
    <w:rsid w:val="00AD4E20"/>
    <w:rsid w:val="00AE7782"/>
    <w:rsid w:val="00AF132D"/>
    <w:rsid w:val="00AF78A6"/>
    <w:rsid w:val="00B00B9C"/>
    <w:rsid w:val="00B01976"/>
    <w:rsid w:val="00B05E4E"/>
    <w:rsid w:val="00B1190B"/>
    <w:rsid w:val="00B12CCD"/>
    <w:rsid w:val="00B13D32"/>
    <w:rsid w:val="00B25700"/>
    <w:rsid w:val="00B25C2B"/>
    <w:rsid w:val="00B46C1F"/>
    <w:rsid w:val="00B50B76"/>
    <w:rsid w:val="00B50E41"/>
    <w:rsid w:val="00B65BBF"/>
    <w:rsid w:val="00B74A81"/>
    <w:rsid w:val="00B84A2C"/>
    <w:rsid w:val="00B86871"/>
    <w:rsid w:val="00B963D5"/>
    <w:rsid w:val="00BA78FF"/>
    <w:rsid w:val="00BB4EB9"/>
    <w:rsid w:val="00BB6006"/>
    <w:rsid w:val="00BB6D5E"/>
    <w:rsid w:val="00BC3C8C"/>
    <w:rsid w:val="00BD232B"/>
    <w:rsid w:val="00BE2239"/>
    <w:rsid w:val="00BE259F"/>
    <w:rsid w:val="00BE4256"/>
    <w:rsid w:val="00BE6287"/>
    <w:rsid w:val="00BF6340"/>
    <w:rsid w:val="00C02709"/>
    <w:rsid w:val="00C02DAB"/>
    <w:rsid w:val="00C05043"/>
    <w:rsid w:val="00C149BC"/>
    <w:rsid w:val="00C14E7E"/>
    <w:rsid w:val="00C160EF"/>
    <w:rsid w:val="00C16AFA"/>
    <w:rsid w:val="00C207BB"/>
    <w:rsid w:val="00C22307"/>
    <w:rsid w:val="00C242DE"/>
    <w:rsid w:val="00C27207"/>
    <w:rsid w:val="00C50D4A"/>
    <w:rsid w:val="00C530C1"/>
    <w:rsid w:val="00C6005D"/>
    <w:rsid w:val="00C6571C"/>
    <w:rsid w:val="00C71AA4"/>
    <w:rsid w:val="00C81C31"/>
    <w:rsid w:val="00C864C4"/>
    <w:rsid w:val="00CA17CC"/>
    <w:rsid w:val="00CA19CA"/>
    <w:rsid w:val="00CA400B"/>
    <w:rsid w:val="00CB6BAD"/>
    <w:rsid w:val="00CC5646"/>
    <w:rsid w:val="00CD04FD"/>
    <w:rsid w:val="00CD17DF"/>
    <w:rsid w:val="00CD6DD4"/>
    <w:rsid w:val="00CE3258"/>
    <w:rsid w:val="00CE3E88"/>
    <w:rsid w:val="00CE6282"/>
    <w:rsid w:val="00CF0AB1"/>
    <w:rsid w:val="00CF144D"/>
    <w:rsid w:val="00CF26EF"/>
    <w:rsid w:val="00CF2F4F"/>
    <w:rsid w:val="00D04048"/>
    <w:rsid w:val="00D21177"/>
    <w:rsid w:val="00D22512"/>
    <w:rsid w:val="00D26A25"/>
    <w:rsid w:val="00D35034"/>
    <w:rsid w:val="00D4086B"/>
    <w:rsid w:val="00D50A4A"/>
    <w:rsid w:val="00D57CDB"/>
    <w:rsid w:val="00D614A6"/>
    <w:rsid w:val="00D746CF"/>
    <w:rsid w:val="00D8766C"/>
    <w:rsid w:val="00D924CC"/>
    <w:rsid w:val="00D95100"/>
    <w:rsid w:val="00DA097F"/>
    <w:rsid w:val="00DA2617"/>
    <w:rsid w:val="00DA4158"/>
    <w:rsid w:val="00DA67C3"/>
    <w:rsid w:val="00DA74A5"/>
    <w:rsid w:val="00DB0A4E"/>
    <w:rsid w:val="00DB5707"/>
    <w:rsid w:val="00DC1924"/>
    <w:rsid w:val="00DC5B37"/>
    <w:rsid w:val="00DC7C4E"/>
    <w:rsid w:val="00DE2195"/>
    <w:rsid w:val="00DE2908"/>
    <w:rsid w:val="00DE36FC"/>
    <w:rsid w:val="00DE37B8"/>
    <w:rsid w:val="00DF04C4"/>
    <w:rsid w:val="00DF18D9"/>
    <w:rsid w:val="00DF1ECC"/>
    <w:rsid w:val="00DF4150"/>
    <w:rsid w:val="00DF46DF"/>
    <w:rsid w:val="00DF4F5B"/>
    <w:rsid w:val="00DF6AD9"/>
    <w:rsid w:val="00DF77FF"/>
    <w:rsid w:val="00E05B7A"/>
    <w:rsid w:val="00E0742D"/>
    <w:rsid w:val="00E114B4"/>
    <w:rsid w:val="00E11F87"/>
    <w:rsid w:val="00E2742A"/>
    <w:rsid w:val="00E348DE"/>
    <w:rsid w:val="00E40E0C"/>
    <w:rsid w:val="00E410F2"/>
    <w:rsid w:val="00E45ABE"/>
    <w:rsid w:val="00E5175E"/>
    <w:rsid w:val="00E530A2"/>
    <w:rsid w:val="00E66C53"/>
    <w:rsid w:val="00E7104D"/>
    <w:rsid w:val="00E72907"/>
    <w:rsid w:val="00E90846"/>
    <w:rsid w:val="00E9482B"/>
    <w:rsid w:val="00EA57E8"/>
    <w:rsid w:val="00EB3BE7"/>
    <w:rsid w:val="00EB4781"/>
    <w:rsid w:val="00EB5C73"/>
    <w:rsid w:val="00EC386F"/>
    <w:rsid w:val="00ED0E6F"/>
    <w:rsid w:val="00EE48E6"/>
    <w:rsid w:val="00EE78E7"/>
    <w:rsid w:val="00EF51B4"/>
    <w:rsid w:val="00EF742C"/>
    <w:rsid w:val="00EF7E8D"/>
    <w:rsid w:val="00F001ED"/>
    <w:rsid w:val="00F26B30"/>
    <w:rsid w:val="00F277AA"/>
    <w:rsid w:val="00F46541"/>
    <w:rsid w:val="00F53992"/>
    <w:rsid w:val="00F5512D"/>
    <w:rsid w:val="00F60BFE"/>
    <w:rsid w:val="00F63071"/>
    <w:rsid w:val="00F72026"/>
    <w:rsid w:val="00F7440E"/>
    <w:rsid w:val="00F810FF"/>
    <w:rsid w:val="00F96B7B"/>
    <w:rsid w:val="00FA0A2F"/>
    <w:rsid w:val="00FA1729"/>
    <w:rsid w:val="00FA6F1D"/>
    <w:rsid w:val="00FA7652"/>
    <w:rsid w:val="00FB0429"/>
    <w:rsid w:val="00FB3E83"/>
    <w:rsid w:val="00FC0F21"/>
    <w:rsid w:val="00FC36DA"/>
    <w:rsid w:val="00FC4ED1"/>
    <w:rsid w:val="00FD0857"/>
    <w:rsid w:val="00FD6555"/>
    <w:rsid w:val="00FD6BC7"/>
    <w:rsid w:val="00FE1680"/>
    <w:rsid w:val="00FE3A39"/>
    <w:rsid w:val="00FF3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45D9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IN" w:eastAsia="en-US" w:bidi="ar-SA"/>
      </w:rPr>
    </w:rPrDefault>
    <w:pPrDefault>
      <w:pPr>
        <w:spacing w:after="200" w:line="288"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6ADA"/>
  </w:style>
  <w:style w:type="paragraph" w:styleId="Heading1">
    <w:name w:val="heading 1"/>
    <w:basedOn w:val="Normal"/>
    <w:next w:val="Normal"/>
    <w:link w:val="Heading1Char"/>
    <w:uiPriority w:val="9"/>
    <w:qFormat/>
    <w:rsid w:val="00596ADA"/>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596ADA"/>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596ADA"/>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596ADA"/>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596ADA"/>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596ADA"/>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596ADA"/>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596ADA"/>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596ADA"/>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96ADA"/>
    <w:pPr>
      <w:spacing w:after="0" w:line="240" w:lineRule="auto"/>
    </w:pPr>
  </w:style>
  <w:style w:type="character" w:customStyle="1" w:styleId="apple-converted-space">
    <w:name w:val="apple-converted-space"/>
    <w:basedOn w:val="DefaultParagraphFont"/>
    <w:rsid w:val="00B86871"/>
  </w:style>
  <w:style w:type="character" w:styleId="Hyperlink">
    <w:name w:val="Hyperlink"/>
    <w:basedOn w:val="DefaultParagraphFont"/>
    <w:uiPriority w:val="99"/>
    <w:unhideWhenUsed/>
    <w:rsid w:val="00CD17DF"/>
    <w:rPr>
      <w:color w:val="0000FF" w:themeColor="hyperlink"/>
      <w:u w:val="single"/>
    </w:rPr>
  </w:style>
  <w:style w:type="paragraph" w:styleId="Header">
    <w:name w:val="header"/>
    <w:basedOn w:val="Normal"/>
    <w:link w:val="HeaderChar"/>
    <w:uiPriority w:val="99"/>
    <w:unhideWhenUsed/>
    <w:rsid w:val="00FB0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429"/>
    <w:rPr>
      <w:lang w:val="en-US"/>
    </w:rPr>
  </w:style>
  <w:style w:type="paragraph" w:styleId="Footer">
    <w:name w:val="footer"/>
    <w:basedOn w:val="Normal"/>
    <w:link w:val="FooterChar"/>
    <w:uiPriority w:val="99"/>
    <w:unhideWhenUsed/>
    <w:rsid w:val="00FB0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429"/>
    <w:rPr>
      <w:lang w:val="en-US"/>
    </w:rPr>
  </w:style>
  <w:style w:type="paragraph" w:styleId="ListParagraph">
    <w:name w:val="List Paragraph"/>
    <w:basedOn w:val="Normal"/>
    <w:uiPriority w:val="34"/>
    <w:qFormat/>
    <w:rsid w:val="00C14E7E"/>
    <w:pPr>
      <w:ind w:left="720"/>
      <w:contextualSpacing/>
    </w:pPr>
  </w:style>
  <w:style w:type="paragraph" w:styleId="BalloonText">
    <w:name w:val="Balloon Text"/>
    <w:basedOn w:val="Normal"/>
    <w:link w:val="BalloonTextChar"/>
    <w:uiPriority w:val="99"/>
    <w:semiHidden/>
    <w:unhideWhenUsed/>
    <w:rsid w:val="00222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0A1"/>
    <w:rPr>
      <w:rFonts w:ascii="Segoe UI" w:hAnsi="Segoe UI" w:cs="Segoe UI"/>
      <w:sz w:val="18"/>
      <w:szCs w:val="18"/>
      <w:lang w:val="en-US"/>
    </w:rPr>
  </w:style>
  <w:style w:type="character" w:customStyle="1" w:styleId="Heading1Char">
    <w:name w:val="Heading 1 Char"/>
    <w:basedOn w:val="DefaultParagraphFont"/>
    <w:link w:val="Heading1"/>
    <w:uiPriority w:val="9"/>
    <w:rsid w:val="00596ADA"/>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596ADA"/>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596ADA"/>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596ADA"/>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596ADA"/>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596ADA"/>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596ADA"/>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596ADA"/>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596ADA"/>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596ADA"/>
    <w:pPr>
      <w:spacing w:line="240" w:lineRule="auto"/>
    </w:pPr>
    <w:rPr>
      <w:b/>
      <w:bCs/>
      <w:smallCaps/>
      <w:color w:val="595959" w:themeColor="text1" w:themeTint="A6"/>
    </w:rPr>
  </w:style>
  <w:style w:type="paragraph" w:styleId="Title">
    <w:name w:val="Title"/>
    <w:basedOn w:val="Normal"/>
    <w:next w:val="Normal"/>
    <w:link w:val="TitleChar"/>
    <w:uiPriority w:val="10"/>
    <w:qFormat/>
    <w:rsid w:val="00596AD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96ADA"/>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96ADA"/>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96ADA"/>
    <w:rPr>
      <w:rFonts w:asciiTheme="majorHAnsi" w:eastAsiaTheme="majorEastAsia" w:hAnsiTheme="majorHAnsi" w:cstheme="majorBidi"/>
      <w:sz w:val="30"/>
      <w:szCs w:val="30"/>
    </w:rPr>
  </w:style>
  <w:style w:type="character" w:styleId="Strong">
    <w:name w:val="Strong"/>
    <w:basedOn w:val="DefaultParagraphFont"/>
    <w:uiPriority w:val="22"/>
    <w:qFormat/>
    <w:rsid w:val="00596ADA"/>
    <w:rPr>
      <w:b/>
      <w:bCs/>
    </w:rPr>
  </w:style>
  <w:style w:type="character" w:styleId="Emphasis">
    <w:name w:val="Emphasis"/>
    <w:basedOn w:val="DefaultParagraphFont"/>
    <w:uiPriority w:val="20"/>
    <w:qFormat/>
    <w:rsid w:val="00596ADA"/>
    <w:rPr>
      <w:i/>
      <w:iCs/>
      <w:color w:val="F79646" w:themeColor="accent6"/>
    </w:rPr>
  </w:style>
  <w:style w:type="paragraph" w:styleId="Quote">
    <w:name w:val="Quote"/>
    <w:basedOn w:val="Normal"/>
    <w:next w:val="Normal"/>
    <w:link w:val="QuoteChar"/>
    <w:uiPriority w:val="29"/>
    <w:qFormat/>
    <w:rsid w:val="00596ADA"/>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96ADA"/>
    <w:rPr>
      <w:i/>
      <w:iCs/>
      <w:color w:val="262626" w:themeColor="text1" w:themeTint="D9"/>
    </w:rPr>
  </w:style>
  <w:style w:type="paragraph" w:styleId="IntenseQuote">
    <w:name w:val="Intense Quote"/>
    <w:basedOn w:val="Normal"/>
    <w:next w:val="Normal"/>
    <w:link w:val="IntenseQuoteChar"/>
    <w:uiPriority w:val="30"/>
    <w:qFormat/>
    <w:rsid w:val="00596ADA"/>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596ADA"/>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596ADA"/>
    <w:rPr>
      <w:i/>
      <w:iCs/>
    </w:rPr>
  </w:style>
  <w:style w:type="character" w:styleId="IntenseEmphasis">
    <w:name w:val="Intense Emphasis"/>
    <w:basedOn w:val="DefaultParagraphFont"/>
    <w:uiPriority w:val="21"/>
    <w:qFormat/>
    <w:rsid w:val="00596ADA"/>
    <w:rPr>
      <w:b/>
      <w:bCs/>
      <w:i/>
      <w:iCs/>
    </w:rPr>
  </w:style>
  <w:style w:type="character" w:styleId="SubtleReference">
    <w:name w:val="Subtle Reference"/>
    <w:basedOn w:val="DefaultParagraphFont"/>
    <w:uiPriority w:val="31"/>
    <w:qFormat/>
    <w:rsid w:val="00596ADA"/>
    <w:rPr>
      <w:smallCaps/>
      <w:color w:val="595959" w:themeColor="text1" w:themeTint="A6"/>
    </w:rPr>
  </w:style>
  <w:style w:type="character" w:styleId="IntenseReference">
    <w:name w:val="Intense Reference"/>
    <w:basedOn w:val="DefaultParagraphFont"/>
    <w:uiPriority w:val="32"/>
    <w:qFormat/>
    <w:rsid w:val="00596ADA"/>
    <w:rPr>
      <w:b/>
      <w:bCs/>
      <w:smallCaps/>
      <w:color w:val="F79646" w:themeColor="accent6"/>
    </w:rPr>
  </w:style>
  <w:style w:type="character" w:styleId="BookTitle">
    <w:name w:val="Book Title"/>
    <w:basedOn w:val="DefaultParagraphFont"/>
    <w:uiPriority w:val="33"/>
    <w:qFormat/>
    <w:rsid w:val="00596ADA"/>
    <w:rPr>
      <w:b/>
      <w:bCs/>
      <w:caps w:val="0"/>
      <w:smallCaps/>
      <w:spacing w:val="7"/>
      <w:sz w:val="21"/>
      <w:szCs w:val="21"/>
    </w:rPr>
  </w:style>
  <w:style w:type="paragraph" w:styleId="TOCHeading">
    <w:name w:val="TOC Heading"/>
    <w:basedOn w:val="Heading1"/>
    <w:next w:val="Normal"/>
    <w:uiPriority w:val="39"/>
    <w:semiHidden/>
    <w:unhideWhenUsed/>
    <w:qFormat/>
    <w:rsid w:val="00596ADA"/>
    <w:pPr>
      <w:outlineLvl w:val="9"/>
    </w:pPr>
  </w:style>
  <w:style w:type="paragraph" w:customStyle="1" w:styleId="Style1">
    <w:name w:val="Style1"/>
    <w:basedOn w:val="Normal"/>
    <w:next w:val="Normal"/>
    <w:rsid w:val="008E7F45"/>
    <w:pPr>
      <w:numPr>
        <w:numId w:val="15"/>
      </w:numPr>
      <w:spacing w:after="0" w:line="240" w:lineRule="auto"/>
    </w:pPr>
    <w:rPr>
      <w:rFonts w:ascii="Garamond" w:eastAsia="Times New Roman" w:hAnsi="Garamond" w:cs="Arial"/>
      <w:sz w:val="22"/>
      <w:szCs w:val="22"/>
      <w:lang w:val="en-US"/>
    </w:rPr>
  </w:style>
  <w:style w:type="character" w:styleId="CommentReference">
    <w:name w:val="annotation reference"/>
    <w:basedOn w:val="DefaultParagraphFont"/>
    <w:uiPriority w:val="99"/>
    <w:semiHidden/>
    <w:unhideWhenUsed/>
    <w:rsid w:val="009D1C99"/>
    <w:rPr>
      <w:sz w:val="16"/>
      <w:szCs w:val="16"/>
    </w:rPr>
  </w:style>
  <w:style w:type="paragraph" w:styleId="CommentText">
    <w:name w:val="annotation text"/>
    <w:basedOn w:val="Normal"/>
    <w:link w:val="CommentTextChar"/>
    <w:uiPriority w:val="99"/>
    <w:semiHidden/>
    <w:unhideWhenUsed/>
    <w:rsid w:val="009D1C99"/>
    <w:pPr>
      <w:spacing w:line="240" w:lineRule="auto"/>
    </w:pPr>
  </w:style>
  <w:style w:type="character" w:customStyle="1" w:styleId="CommentTextChar">
    <w:name w:val="Comment Text Char"/>
    <w:basedOn w:val="DefaultParagraphFont"/>
    <w:link w:val="CommentText"/>
    <w:uiPriority w:val="99"/>
    <w:semiHidden/>
    <w:rsid w:val="009D1C99"/>
  </w:style>
  <w:style w:type="paragraph" w:styleId="CommentSubject">
    <w:name w:val="annotation subject"/>
    <w:basedOn w:val="CommentText"/>
    <w:next w:val="CommentText"/>
    <w:link w:val="CommentSubjectChar"/>
    <w:uiPriority w:val="99"/>
    <w:semiHidden/>
    <w:unhideWhenUsed/>
    <w:rsid w:val="009D1C99"/>
    <w:rPr>
      <w:b/>
      <w:bCs/>
    </w:rPr>
  </w:style>
  <w:style w:type="character" w:customStyle="1" w:styleId="CommentSubjectChar">
    <w:name w:val="Comment Subject Char"/>
    <w:basedOn w:val="CommentTextChar"/>
    <w:link w:val="CommentSubject"/>
    <w:uiPriority w:val="99"/>
    <w:semiHidden/>
    <w:rsid w:val="009D1C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004168">
      <w:bodyDiv w:val="1"/>
      <w:marLeft w:val="0"/>
      <w:marRight w:val="0"/>
      <w:marTop w:val="0"/>
      <w:marBottom w:val="0"/>
      <w:divBdr>
        <w:top w:val="none" w:sz="0" w:space="0" w:color="auto"/>
        <w:left w:val="none" w:sz="0" w:space="0" w:color="auto"/>
        <w:bottom w:val="none" w:sz="0" w:space="0" w:color="auto"/>
        <w:right w:val="none" w:sz="0" w:space="0" w:color="auto"/>
      </w:divBdr>
      <w:divsChild>
        <w:div w:id="870652827">
          <w:marLeft w:val="0"/>
          <w:marRight w:val="0"/>
          <w:marTop w:val="0"/>
          <w:marBottom w:val="0"/>
          <w:divBdr>
            <w:top w:val="single" w:sz="18" w:space="6" w:color="auto"/>
            <w:left w:val="none" w:sz="0" w:space="0" w:color="auto"/>
            <w:bottom w:val="single" w:sz="18" w:space="1" w:color="auto"/>
            <w:right w:val="none" w:sz="0" w:space="0" w:color="auto"/>
          </w:divBdr>
        </w:div>
      </w:divsChild>
    </w:div>
    <w:div w:id="1014380327">
      <w:bodyDiv w:val="1"/>
      <w:marLeft w:val="0"/>
      <w:marRight w:val="0"/>
      <w:marTop w:val="0"/>
      <w:marBottom w:val="0"/>
      <w:divBdr>
        <w:top w:val="none" w:sz="0" w:space="0" w:color="auto"/>
        <w:left w:val="none" w:sz="0" w:space="0" w:color="auto"/>
        <w:bottom w:val="none" w:sz="0" w:space="0" w:color="auto"/>
        <w:right w:val="none" w:sz="0" w:space="0" w:color="auto"/>
      </w:divBdr>
      <w:divsChild>
        <w:div w:id="3947244">
          <w:marLeft w:val="0"/>
          <w:marRight w:val="0"/>
          <w:marTop w:val="0"/>
          <w:marBottom w:val="0"/>
          <w:divBdr>
            <w:top w:val="none" w:sz="0" w:space="0" w:color="auto"/>
            <w:left w:val="none" w:sz="0" w:space="0" w:color="auto"/>
            <w:bottom w:val="none" w:sz="0" w:space="0" w:color="auto"/>
            <w:right w:val="none" w:sz="0" w:space="0" w:color="auto"/>
          </w:divBdr>
        </w:div>
        <w:div w:id="1988440299">
          <w:marLeft w:val="0"/>
          <w:marRight w:val="0"/>
          <w:marTop w:val="0"/>
          <w:marBottom w:val="0"/>
          <w:divBdr>
            <w:top w:val="none" w:sz="0" w:space="0" w:color="auto"/>
            <w:left w:val="none" w:sz="0" w:space="0" w:color="auto"/>
            <w:bottom w:val="none" w:sz="0" w:space="0" w:color="auto"/>
            <w:right w:val="none" w:sz="0" w:space="0" w:color="auto"/>
          </w:divBdr>
        </w:div>
        <w:div w:id="920413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1043</Words>
  <Characters>5949</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Duston</dc:creator>
  <cp:lastModifiedBy>DAntoine Webb</cp:lastModifiedBy>
  <cp:revision>2</cp:revision>
  <cp:lastPrinted>2017-07-21T16:44:00Z</cp:lastPrinted>
  <dcterms:created xsi:type="dcterms:W3CDTF">2017-09-28T16:44:00Z</dcterms:created>
  <dcterms:modified xsi:type="dcterms:W3CDTF">2017-09-28T16:44:00Z</dcterms:modified>
</cp:coreProperties>
</file>