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9F" w:rsidRDefault="001C4FE8" w:rsidP="00D01A9F">
      <w:pPr>
        <w:jc w:val="center"/>
        <w:rPr>
          <w:rFonts w:ascii="Times New Roman" w:hAnsi="Times New Roman"/>
          <w:b/>
          <w:bCs/>
          <w:sz w:val="24"/>
          <w:szCs w:val="24"/>
        </w:rPr>
      </w:pPr>
      <w:r>
        <w:rPr>
          <w:sz w:val="24"/>
          <w:szCs w:val="24"/>
          <w:lang w:val="en-CA"/>
        </w:rPr>
        <w:fldChar w:fldCharType="begin"/>
      </w:r>
      <w:r w:rsidR="00D01A9F">
        <w:rPr>
          <w:sz w:val="24"/>
          <w:szCs w:val="24"/>
          <w:lang w:val="en-CA"/>
        </w:rPr>
        <w:instrText xml:space="preserve"> SEQ CHAPTER \h \r 1</w:instrText>
      </w:r>
      <w:r>
        <w:rPr>
          <w:sz w:val="24"/>
          <w:szCs w:val="24"/>
          <w:lang w:val="en-CA"/>
        </w:rPr>
        <w:fldChar w:fldCharType="end"/>
      </w:r>
      <w:r w:rsidR="00D01A9F">
        <w:rPr>
          <w:rFonts w:ascii="Times New Roman" w:hAnsi="Times New Roman"/>
          <w:b/>
          <w:bCs/>
          <w:sz w:val="24"/>
          <w:szCs w:val="24"/>
        </w:rPr>
        <w:t>Joseph H. Anthony</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Associate Professor of Accounting</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Michigan State University</w:t>
      </w:r>
    </w:p>
    <w:p w:rsidR="00D01A9F" w:rsidRDefault="00D01A9F" w:rsidP="00D01A9F">
      <w:pPr>
        <w:jc w:val="center"/>
        <w:rPr>
          <w:rFonts w:ascii="Times New Roman" w:hAnsi="Times New Roman"/>
          <w:b/>
          <w:bCs/>
          <w:sz w:val="24"/>
          <w:szCs w:val="24"/>
        </w:rPr>
      </w:pPr>
    </w:p>
    <w:p w:rsidR="00D01A9F" w:rsidRDefault="00D01A9F" w:rsidP="00D01A9F">
      <w:pPr>
        <w:jc w:val="center"/>
        <w:rPr>
          <w:rFonts w:ascii="Times New Roman" w:hAnsi="Times New Roman"/>
          <w:b/>
          <w:bCs/>
          <w:sz w:val="24"/>
          <w:szCs w:val="24"/>
        </w:rPr>
      </w:pPr>
      <w:r>
        <w:rPr>
          <w:rFonts w:ascii="Times New Roman" w:hAnsi="Times New Roman"/>
          <w:b/>
          <w:bCs/>
          <w:sz w:val="24"/>
          <w:szCs w:val="24"/>
        </w:rPr>
        <w:t>Curriculum Vita</w:t>
      </w:r>
    </w:p>
    <w:p w:rsidR="00D01A9F" w:rsidRDefault="00FA2ECF" w:rsidP="00D01A9F">
      <w:pPr>
        <w:jc w:val="center"/>
        <w:rPr>
          <w:rFonts w:ascii="Times New Roman" w:hAnsi="Times New Roman"/>
          <w:b/>
          <w:bCs/>
          <w:sz w:val="24"/>
          <w:szCs w:val="24"/>
        </w:rPr>
      </w:pPr>
      <w:r>
        <w:rPr>
          <w:rFonts w:ascii="Times New Roman" w:hAnsi="Times New Roman"/>
          <w:b/>
          <w:bCs/>
          <w:sz w:val="24"/>
          <w:szCs w:val="24"/>
        </w:rPr>
        <w:t>April</w:t>
      </w:r>
      <w:r w:rsidR="004C40C0">
        <w:rPr>
          <w:rFonts w:ascii="Times New Roman" w:hAnsi="Times New Roman"/>
          <w:b/>
          <w:bCs/>
          <w:sz w:val="24"/>
          <w:szCs w:val="24"/>
        </w:rPr>
        <w:t xml:space="preserve"> </w:t>
      </w:r>
      <w:r w:rsidR="00DF1B62">
        <w:rPr>
          <w:rFonts w:ascii="Times New Roman" w:hAnsi="Times New Roman"/>
          <w:b/>
          <w:bCs/>
          <w:sz w:val="24"/>
          <w:szCs w:val="24"/>
        </w:rPr>
        <w:t>1</w:t>
      </w:r>
      <w:r w:rsidR="004C40C0">
        <w:rPr>
          <w:rFonts w:ascii="Times New Roman" w:hAnsi="Times New Roman"/>
          <w:b/>
          <w:bCs/>
          <w:sz w:val="24"/>
          <w:szCs w:val="24"/>
        </w:rPr>
        <w:t>0</w:t>
      </w:r>
      <w:r w:rsidR="00D01A9F">
        <w:rPr>
          <w:rFonts w:ascii="Times New Roman" w:hAnsi="Times New Roman"/>
          <w:b/>
          <w:bCs/>
          <w:sz w:val="24"/>
          <w:szCs w:val="24"/>
        </w:rPr>
        <w:t>, 201</w:t>
      </w:r>
      <w:r w:rsidR="00DF1B62">
        <w:rPr>
          <w:rFonts w:ascii="Times New Roman" w:hAnsi="Times New Roman"/>
          <w:b/>
          <w:bCs/>
          <w:sz w:val="24"/>
          <w:szCs w:val="24"/>
        </w:rPr>
        <w:t>4</w:t>
      </w:r>
    </w:p>
    <w:p w:rsidR="00D01A9F" w:rsidRDefault="00D01A9F" w:rsidP="00D01A9F">
      <w:pPr>
        <w:jc w:val="both"/>
        <w:rPr>
          <w:rFonts w:ascii="Times New Roman" w:hAnsi="Times New Roman"/>
          <w:sz w:val="24"/>
          <w:szCs w:val="24"/>
        </w:rPr>
      </w:pPr>
    </w:p>
    <w:p w:rsidR="00D01A9F" w:rsidRDefault="00D01A9F" w:rsidP="00D01A9F">
      <w:pPr>
        <w:jc w:val="both"/>
        <w:rPr>
          <w:rFonts w:ascii="Times New Roman" w:hAnsi="Times New Roman"/>
          <w:sz w:val="24"/>
          <w:szCs w:val="24"/>
        </w:rPr>
      </w:pPr>
      <w:r>
        <w:rPr>
          <w:rFonts w:ascii="Times New Roman" w:hAnsi="Times New Roman"/>
          <w:sz w:val="24"/>
          <w:szCs w:val="24"/>
        </w:rPr>
        <w:t>N260 Business Administration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1931 </w:t>
      </w:r>
      <w:proofErr w:type="spellStart"/>
      <w:r>
        <w:rPr>
          <w:rFonts w:ascii="Times New Roman" w:hAnsi="Times New Roman"/>
          <w:sz w:val="24"/>
          <w:szCs w:val="24"/>
        </w:rPr>
        <w:t>Pinecrest</w:t>
      </w:r>
      <w:proofErr w:type="spellEnd"/>
      <w:r>
        <w:rPr>
          <w:rFonts w:ascii="Times New Roman" w:hAnsi="Times New Roman"/>
          <w:sz w:val="24"/>
          <w:szCs w:val="24"/>
        </w:rPr>
        <w:t xml:space="preserve"> Drive</w:t>
      </w:r>
    </w:p>
    <w:p w:rsidR="00D01A9F" w:rsidRDefault="00D01A9F" w:rsidP="00D01A9F">
      <w:pPr>
        <w:jc w:val="both"/>
        <w:rPr>
          <w:rFonts w:ascii="Times New Roman" w:hAnsi="Times New Roman"/>
          <w:sz w:val="24"/>
          <w:szCs w:val="24"/>
        </w:rPr>
      </w:pPr>
      <w:r>
        <w:rPr>
          <w:rFonts w:ascii="Times New Roman" w:hAnsi="Times New Roman"/>
          <w:sz w:val="24"/>
          <w:szCs w:val="24"/>
        </w:rPr>
        <w:t>East Lansing, MI 48824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East Lansing, MI 48823</w:t>
      </w:r>
    </w:p>
    <w:p w:rsidR="00D01A9F" w:rsidRDefault="00D01A9F" w:rsidP="00D01A9F">
      <w:pPr>
        <w:jc w:val="both"/>
        <w:rPr>
          <w:rFonts w:ascii="Times New Roman" w:hAnsi="Times New Roman"/>
          <w:sz w:val="24"/>
          <w:szCs w:val="24"/>
        </w:rPr>
      </w:pPr>
      <w:r>
        <w:rPr>
          <w:rFonts w:ascii="Times New Roman" w:hAnsi="Times New Roman"/>
          <w:sz w:val="24"/>
          <w:szCs w:val="24"/>
        </w:rPr>
        <w:t>Phone: (517) 432-2921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Phone: (517) 332-2713</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Education</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Ph.D. Accounting;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1984</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M.S. Accounting; </w:t>
      </w:r>
      <w:proofErr w:type="gramStart"/>
      <w:r>
        <w:rPr>
          <w:rFonts w:ascii="Times New Roman" w:hAnsi="Times New Roman"/>
          <w:sz w:val="24"/>
          <w:szCs w:val="24"/>
        </w:rPr>
        <w:t>The</w:t>
      </w:r>
      <w:proofErr w:type="gramEnd"/>
      <w:r>
        <w:rPr>
          <w:rFonts w:ascii="Times New Roman" w:hAnsi="Times New Roman"/>
          <w:sz w:val="24"/>
          <w:szCs w:val="24"/>
        </w:rPr>
        <w:t xml:space="preserve"> Pennsylvania State University, 1974</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B.A. Political Science; </w:t>
      </w:r>
      <w:proofErr w:type="gramStart"/>
      <w:r>
        <w:rPr>
          <w:rFonts w:ascii="Times New Roman" w:hAnsi="Times New Roman"/>
          <w:sz w:val="24"/>
          <w:szCs w:val="24"/>
        </w:rPr>
        <w:t>The</w:t>
      </w:r>
      <w:proofErr w:type="gramEnd"/>
      <w:r>
        <w:rPr>
          <w:rFonts w:ascii="Times New Roman" w:hAnsi="Times New Roman"/>
          <w:sz w:val="24"/>
          <w:szCs w:val="24"/>
        </w:rPr>
        <w:t xml:space="preserve"> Pennsylvania State University, 1971</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Honors and Awards</w:t>
      </w:r>
    </w:p>
    <w:p w:rsidR="00FA2ECF" w:rsidRDefault="00FA2ECF" w:rsidP="00FA2ECF">
      <w:pPr>
        <w:jc w:val="both"/>
        <w:rPr>
          <w:rFonts w:ascii="Times New Roman" w:hAnsi="Times New Roman"/>
          <w:sz w:val="24"/>
          <w:szCs w:val="24"/>
        </w:rPr>
      </w:pPr>
      <w:r>
        <w:rPr>
          <w:rFonts w:ascii="Times New Roman" w:hAnsi="Times New Roman"/>
          <w:sz w:val="24"/>
          <w:szCs w:val="24"/>
        </w:rPr>
        <w:t>Michigan State University, Accounting Students Outstanding Teacher Award, 2011</w:t>
      </w:r>
    </w:p>
    <w:p w:rsidR="00D01A9F" w:rsidRDefault="00D01A9F" w:rsidP="00D01A9F">
      <w:pPr>
        <w:jc w:val="both"/>
        <w:rPr>
          <w:rFonts w:ascii="Times New Roman" w:hAnsi="Times New Roman"/>
          <w:sz w:val="24"/>
          <w:szCs w:val="24"/>
        </w:rPr>
      </w:pPr>
      <w:r>
        <w:rPr>
          <w:rFonts w:ascii="Times New Roman" w:hAnsi="Times New Roman"/>
          <w:sz w:val="24"/>
          <w:szCs w:val="24"/>
        </w:rPr>
        <w:t>MSU CIBER Grant to supp</w:t>
      </w:r>
      <w:r w:rsidR="00FA2ECF">
        <w:rPr>
          <w:rFonts w:ascii="Times New Roman" w:hAnsi="Times New Roman"/>
          <w:sz w:val="24"/>
          <w:szCs w:val="24"/>
        </w:rPr>
        <w:t>o</w:t>
      </w:r>
      <w:r>
        <w:rPr>
          <w:rFonts w:ascii="Times New Roman" w:hAnsi="Times New Roman"/>
          <w:sz w:val="24"/>
          <w:szCs w:val="24"/>
        </w:rPr>
        <w:t>rt preliminary site visits in developing an international course for our MS Accounting program, 2009.</w:t>
      </w:r>
    </w:p>
    <w:p w:rsidR="00D01A9F" w:rsidRDefault="00D01A9F" w:rsidP="00D01A9F">
      <w:pPr>
        <w:jc w:val="both"/>
        <w:rPr>
          <w:rFonts w:ascii="Times New Roman" w:hAnsi="Times New Roman"/>
          <w:sz w:val="24"/>
          <w:szCs w:val="24"/>
        </w:rPr>
      </w:pPr>
      <w:proofErr w:type="gramStart"/>
      <w:r>
        <w:rPr>
          <w:rFonts w:ascii="Times New Roman" w:hAnsi="Times New Roman"/>
          <w:sz w:val="24"/>
          <w:szCs w:val="24"/>
        </w:rPr>
        <w:t>“Market Reaction to E-Commerce Impairments and Website Outages” with W. Choi and S. Grabski.</w:t>
      </w:r>
      <w:proofErr w:type="gramEnd"/>
    </w:p>
    <w:p w:rsidR="00D01A9F" w:rsidRDefault="00D01A9F" w:rsidP="00D01A9F">
      <w:pPr>
        <w:jc w:val="both"/>
        <w:rPr>
          <w:rFonts w:ascii="Times New Roman" w:hAnsi="Times New Roman"/>
          <w:sz w:val="24"/>
          <w:szCs w:val="24"/>
        </w:rPr>
      </w:pPr>
      <w:proofErr w:type="gramStart"/>
      <w:r>
        <w:rPr>
          <w:rFonts w:ascii="Times New Roman" w:hAnsi="Times New Roman"/>
          <w:sz w:val="24"/>
          <w:szCs w:val="24"/>
        </w:rPr>
        <w:t>European 2002 EABR Conference Best Paper Award; Rothenberg, Germany.</w:t>
      </w:r>
      <w:proofErr w:type="gramEnd"/>
      <w:r>
        <w:rPr>
          <w:rFonts w:ascii="Times New Roman" w:hAnsi="Times New Roman"/>
          <w:sz w:val="24"/>
          <w:szCs w:val="24"/>
        </w:rPr>
        <w:t xml:space="preserve"> </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Michigan State University, Roland F. </w:t>
      </w:r>
      <w:proofErr w:type="spellStart"/>
      <w:r>
        <w:rPr>
          <w:rFonts w:ascii="Times New Roman" w:hAnsi="Times New Roman"/>
          <w:sz w:val="24"/>
          <w:szCs w:val="24"/>
        </w:rPr>
        <w:t>Salmonson</w:t>
      </w:r>
      <w:proofErr w:type="spellEnd"/>
      <w:r>
        <w:rPr>
          <w:rFonts w:ascii="Times New Roman" w:hAnsi="Times New Roman"/>
          <w:sz w:val="24"/>
          <w:szCs w:val="24"/>
        </w:rPr>
        <w:t xml:space="preserve"> Faculty Excellence in Teaching Award, 1999</w:t>
      </w:r>
    </w:p>
    <w:p w:rsidR="00D01A9F" w:rsidRDefault="00D01A9F" w:rsidP="00D01A9F">
      <w:pPr>
        <w:jc w:val="both"/>
        <w:rPr>
          <w:rFonts w:ascii="Times New Roman" w:hAnsi="Times New Roman"/>
          <w:sz w:val="24"/>
          <w:szCs w:val="24"/>
        </w:rPr>
      </w:pPr>
      <w:r>
        <w:rPr>
          <w:rFonts w:ascii="Times New Roman" w:hAnsi="Times New Roman"/>
          <w:sz w:val="24"/>
          <w:szCs w:val="24"/>
        </w:rPr>
        <w:t>Michigan State University, AURIG Grant, 1994</w:t>
      </w:r>
    </w:p>
    <w:p w:rsidR="00D01A9F" w:rsidRDefault="00D01A9F" w:rsidP="00D01A9F">
      <w:pPr>
        <w:jc w:val="both"/>
        <w:rPr>
          <w:rFonts w:ascii="Times New Roman" w:hAnsi="Times New Roman"/>
          <w:sz w:val="24"/>
          <w:szCs w:val="24"/>
        </w:rPr>
      </w:pPr>
      <w:r>
        <w:rPr>
          <w:rFonts w:ascii="Times New Roman" w:hAnsi="Times New Roman"/>
          <w:sz w:val="24"/>
          <w:szCs w:val="24"/>
        </w:rPr>
        <w:t>CIBER Faculty Development Grant, 1993</w:t>
      </w:r>
    </w:p>
    <w:p w:rsidR="00D01A9F" w:rsidRDefault="00D01A9F" w:rsidP="00D01A9F">
      <w:pPr>
        <w:jc w:val="both"/>
        <w:rPr>
          <w:rFonts w:ascii="Times New Roman" w:hAnsi="Times New Roman"/>
          <w:sz w:val="24"/>
          <w:szCs w:val="24"/>
        </w:rPr>
      </w:pPr>
      <w:r>
        <w:rPr>
          <w:rFonts w:ascii="Times New Roman" w:hAnsi="Times New Roman"/>
          <w:sz w:val="24"/>
          <w:szCs w:val="24"/>
        </w:rPr>
        <w:t>Lilly Foundation Teaching Fellowship, 1991-92</w:t>
      </w:r>
    </w:p>
    <w:p w:rsidR="00D01A9F" w:rsidRDefault="00D01A9F" w:rsidP="00D01A9F">
      <w:pPr>
        <w:jc w:val="both"/>
        <w:rPr>
          <w:rFonts w:ascii="Times New Roman" w:hAnsi="Times New Roman"/>
          <w:sz w:val="24"/>
          <w:szCs w:val="24"/>
        </w:rPr>
      </w:pPr>
      <w:r>
        <w:rPr>
          <w:rFonts w:ascii="Times New Roman" w:hAnsi="Times New Roman"/>
          <w:sz w:val="24"/>
          <w:szCs w:val="24"/>
        </w:rPr>
        <w:t>Summer Research Grant, MSU Department of Accounting; 1988-97, 1984-86</w:t>
      </w:r>
    </w:p>
    <w:p w:rsidR="00D01A9F" w:rsidRDefault="00D01A9F" w:rsidP="00D01A9F">
      <w:pPr>
        <w:jc w:val="both"/>
        <w:rPr>
          <w:rFonts w:ascii="Times New Roman" w:hAnsi="Times New Roman"/>
          <w:sz w:val="24"/>
          <w:szCs w:val="24"/>
        </w:rPr>
      </w:pPr>
      <w:r>
        <w:rPr>
          <w:rFonts w:ascii="Times New Roman" w:hAnsi="Times New Roman"/>
          <w:sz w:val="24"/>
          <w:szCs w:val="24"/>
        </w:rPr>
        <w:t>Coopers and Lybrand Research Grant, with Professor Mead, 1985</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Ernst and </w:t>
      </w:r>
      <w:proofErr w:type="spellStart"/>
      <w:r>
        <w:rPr>
          <w:rFonts w:ascii="Times New Roman" w:hAnsi="Times New Roman"/>
          <w:sz w:val="24"/>
          <w:szCs w:val="24"/>
        </w:rPr>
        <w:t>Whinney</w:t>
      </w:r>
      <w:proofErr w:type="spellEnd"/>
      <w:r>
        <w:rPr>
          <w:rFonts w:ascii="Times New Roman" w:hAnsi="Times New Roman"/>
          <w:sz w:val="24"/>
          <w:szCs w:val="24"/>
        </w:rPr>
        <w:t xml:space="preserve"> Doctoral Fellowship, 1982-83</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Arthur Young Research Grant,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1981-82</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Arthur Andersen Scholarship,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1982</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Experience</w:t>
      </w:r>
    </w:p>
    <w:p w:rsidR="00D01A9F" w:rsidRDefault="00D01A9F" w:rsidP="00D01A9F">
      <w:pPr>
        <w:jc w:val="both"/>
        <w:rPr>
          <w:rFonts w:ascii="Times New Roman" w:hAnsi="Times New Roman"/>
          <w:sz w:val="24"/>
          <w:szCs w:val="24"/>
        </w:rPr>
      </w:pPr>
      <w:r>
        <w:rPr>
          <w:rFonts w:ascii="Times New Roman" w:hAnsi="Times New Roman"/>
          <w:sz w:val="24"/>
          <w:szCs w:val="24"/>
        </w:rPr>
        <w:t>Associate Professor, Michigan State University, 1989-Present</w:t>
      </w:r>
    </w:p>
    <w:p w:rsidR="00D01A9F" w:rsidRDefault="00D01A9F" w:rsidP="00D01A9F">
      <w:pPr>
        <w:jc w:val="both"/>
        <w:rPr>
          <w:rFonts w:ascii="Times New Roman" w:hAnsi="Times New Roman"/>
          <w:sz w:val="24"/>
          <w:szCs w:val="24"/>
        </w:rPr>
      </w:pPr>
      <w:r>
        <w:rPr>
          <w:rFonts w:ascii="Times New Roman" w:hAnsi="Times New Roman"/>
          <w:sz w:val="24"/>
          <w:szCs w:val="24"/>
        </w:rPr>
        <w:t>Visiting Professor, Simon School of Business, University of Rochester, 1993-94</w:t>
      </w:r>
    </w:p>
    <w:p w:rsidR="00D01A9F" w:rsidRDefault="00D01A9F" w:rsidP="00D01A9F">
      <w:pPr>
        <w:jc w:val="both"/>
        <w:rPr>
          <w:rFonts w:ascii="Times New Roman" w:hAnsi="Times New Roman"/>
          <w:sz w:val="24"/>
          <w:szCs w:val="24"/>
        </w:rPr>
      </w:pPr>
      <w:r>
        <w:rPr>
          <w:rFonts w:ascii="Times New Roman" w:hAnsi="Times New Roman"/>
          <w:sz w:val="24"/>
          <w:szCs w:val="24"/>
        </w:rPr>
        <w:t>Visiting Professor, Rochester-Erasmus Executive MBA Program, Rotterdam, 1994</w:t>
      </w:r>
    </w:p>
    <w:p w:rsidR="00D01A9F" w:rsidRDefault="00D01A9F" w:rsidP="00D01A9F">
      <w:pPr>
        <w:jc w:val="both"/>
        <w:rPr>
          <w:rFonts w:ascii="Times New Roman" w:hAnsi="Times New Roman"/>
          <w:sz w:val="24"/>
          <w:szCs w:val="24"/>
        </w:rPr>
      </w:pPr>
      <w:r>
        <w:rPr>
          <w:rFonts w:ascii="Times New Roman" w:hAnsi="Times New Roman"/>
          <w:sz w:val="24"/>
          <w:szCs w:val="24"/>
        </w:rPr>
        <w:t>Assistant Professor, Michigan State University, 1983-89</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Instructor, </w:t>
      </w:r>
      <w:proofErr w:type="spellStart"/>
      <w:r>
        <w:rPr>
          <w:rFonts w:ascii="Times New Roman" w:hAnsi="Times New Roman"/>
          <w:sz w:val="24"/>
          <w:szCs w:val="24"/>
        </w:rPr>
        <w:t>Touche</w:t>
      </w:r>
      <w:proofErr w:type="spellEnd"/>
      <w:r>
        <w:rPr>
          <w:rFonts w:ascii="Times New Roman" w:hAnsi="Times New Roman"/>
          <w:sz w:val="24"/>
          <w:szCs w:val="24"/>
        </w:rPr>
        <w:t xml:space="preserve"> Ross CPA Review Course, 1985-88</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Graduate Teaching Assistant, </w:t>
      </w:r>
      <w:proofErr w:type="gramStart"/>
      <w:r>
        <w:rPr>
          <w:rFonts w:ascii="Times New Roman" w:hAnsi="Times New Roman"/>
          <w:sz w:val="24"/>
          <w:szCs w:val="24"/>
        </w:rPr>
        <w:t>The</w:t>
      </w:r>
      <w:proofErr w:type="gramEnd"/>
      <w:r>
        <w:rPr>
          <w:rFonts w:ascii="Times New Roman" w:hAnsi="Times New Roman"/>
          <w:sz w:val="24"/>
          <w:szCs w:val="24"/>
        </w:rPr>
        <w:t xml:space="preserve"> Ohio State University, 1979-83</w:t>
      </w:r>
    </w:p>
    <w:p w:rsidR="00D01A9F" w:rsidRDefault="00D01A9F" w:rsidP="00D01A9F">
      <w:pPr>
        <w:jc w:val="both"/>
        <w:rPr>
          <w:rFonts w:ascii="Times New Roman" w:hAnsi="Times New Roman"/>
          <w:sz w:val="24"/>
          <w:szCs w:val="24"/>
        </w:rPr>
      </w:pPr>
      <w:r>
        <w:rPr>
          <w:rFonts w:ascii="Times New Roman" w:hAnsi="Times New Roman"/>
          <w:sz w:val="24"/>
          <w:szCs w:val="24"/>
        </w:rPr>
        <w:t>Instructor, University of Louisville, 1977-79</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Auditor, Ernst and </w:t>
      </w:r>
      <w:proofErr w:type="spellStart"/>
      <w:r>
        <w:rPr>
          <w:rFonts w:ascii="Times New Roman" w:hAnsi="Times New Roman"/>
          <w:sz w:val="24"/>
          <w:szCs w:val="24"/>
        </w:rPr>
        <w:t>Whinney</w:t>
      </w:r>
      <w:proofErr w:type="spellEnd"/>
      <w:r>
        <w:rPr>
          <w:rFonts w:ascii="Times New Roman" w:hAnsi="Times New Roman"/>
          <w:sz w:val="24"/>
          <w:szCs w:val="24"/>
        </w:rPr>
        <w:t>, 1973-77</w:t>
      </w:r>
    </w:p>
    <w:p w:rsidR="00D01A9F" w:rsidRDefault="00D01A9F" w:rsidP="00D01A9F">
      <w:pPr>
        <w:jc w:val="both"/>
        <w:rPr>
          <w:rFonts w:ascii="Times New Roman" w:hAnsi="Times New Roman"/>
          <w:sz w:val="24"/>
          <w:szCs w:val="24"/>
        </w:rPr>
      </w:pPr>
    </w:p>
    <w:p w:rsidR="00D01A9F" w:rsidRDefault="00D01A9F">
      <w:pPr>
        <w:autoSpaceDE/>
        <w:autoSpaceDN/>
        <w:adjustRightInd/>
        <w:spacing w:after="200" w:line="276" w:lineRule="auto"/>
        <w:rPr>
          <w:rFonts w:ascii="Times New Roman" w:hAnsi="Times New Roman"/>
          <w:b/>
          <w:bCs/>
          <w:sz w:val="24"/>
          <w:szCs w:val="24"/>
        </w:rPr>
      </w:pPr>
      <w:r>
        <w:rPr>
          <w:rFonts w:ascii="Times New Roman" w:hAnsi="Times New Roman"/>
          <w:b/>
          <w:bCs/>
          <w:sz w:val="24"/>
          <w:szCs w:val="24"/>
        </w:rPr>
        <w:br w:type="page"/>
      </w:r>
    </w:p>
    <w:p w:rsidR="00D01A9F" w:rsidRDefault="00D01A9F" w:rsidP="00D01A9F">
      <w:pPr>
        <w:tabs>
          <w:tab w:val="right" w:pos="9360"/>
        </w:tabs>
        <w:rPr>
          <w:rFonts w:ascii="Times New Roman" w:hAnsi="Times New Roman"/>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2</w:t>
      </w:r>
    </w:p>
    <w:p w:rsidR="00D01A9F" w:rsidRDefault="00D01A9F" w:rsidP="00D01A9F">
      <w:pPr>
        <w:rPr>
          <w:rFonts w:ascii="Times New Roman" w:hAnsi="Times New Roman"/>
          <w:sz w:val="24"/>
          <w:szCs w:val="24"/>
        </w:rPr>
      </w:pPr>
    </w:p>
    <w:p w:rsidR="00D01A9F" w:rsidRDefault="00DD0DB3" w:rsidP="00D01A9F">
      <w:pPr>
        <w:jc w:val="both"/>
        <w:rPr>
          <w:rFonts w:ascii="Times New Roman" w:hAnsi="Times New Roman"/>
          <w:b/>
          <w:bCs/>
          <w:sz w:val="24"/>
          <w:szCs w:val="24"/>
        </w:rPr>
      </w:pPr>
      <w:r>
        <w:rPr>
          <w:rFonts w:ascii="Times New Roman" w:hAnsi="Times New Roman"/>
          <w:b/>
          <w:bCs/>
          <w:sz w:val="24"/>
          <w:szCs w:val="24"/>
        </w:rPr>
        <w:t>Peer Reviewed Journal Articles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sz w:val="24"/>
          <w:szCs w:val="24"/>
        </w:rPr>
        <w:t xml:space="preserve">“Firm Size, Capital Structure and Earnings Announcement Price Response”, </w:t>
      </w:r>
      <w:proofErr w:type="gramStart"/>
      <w:r>
        <w:rPr>
          <w:rFonts w:ascii="Times New Roman" w:hAnsi="Times New Roman"/>
          <w:sz w:val="24"/>
          <w:szCs w:val="24"/>
        </w:rPr>
        <w:t>The</w:t>
      </w:r>
      <w:proofErr w:type="gramEnd"/>
      <w:r>
        <w:rPr>
          <w:rFonts w:ascii="Times New Roman" w:hAnsi="Times New Roman"/>
          <w:sz w:val="24"/>
          <w:szCs w:val="24"/>
        </w:rPr>
        <w:t xml:space="preserve"> Journal of Applied Business Research 24-1 (First Quarter 2008) 55-64.</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sz w:val="24"/>
          <w:szCs w:val="24"/>
        </w:rPr>
        <w:t>“Market Reaction to E-Commerce Impairments and Website Outages” with W. Choi and S. Grabski, International Journal of Accounting Information Systems (June 2006).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Author Response to Discussant Comments “Market Reaction to E-Commerce Impairments and Website Outages” with W. Choi and S. Grabski, International Journal of Accounting Information Systems (June 2006).</w:t>
      </w:r>
    </w:p>
    <w:p w:rsidR="00D01A9F" w:rsidRDefault="00D01A9F" w:rsidP="00D01A9F">
      <w:pPr>
        <w:rPr>
          <w:rFonts w:ascii="Times New Roman" w:hAnsi="Times New Roman"/>
          <w:sz w:val="24"/>
          <w:szCs w:val="24"/>
        </w:rPr>
      </w:pPr>
      <w:r>
        <w:rPr>
          <w:rFonts w:ascii="Times New Roman" w:hAnsi="Times New Roman"/>
          <w:sz w:val="24"/>
          <w:szCs w:val="24"/>
        </w:rPr>
        <w:t xml:space="preserve"> </w:t>
      </w:r>
    </w:p>
    <w:p w:rsidR="00D01A9F" w:rsidRDefault="00D01A9F" w:rsidP="00D01A9F">
      <w:pPr>
        <w:rPr>
          <w:rFonts w:ascii="Times New Roman" w:hAnsi="Times New Roman"/>
          <w:sz w:val="24"/>
          <w:szCs w:val="24"/>
        </w:rPr>
      </w:pPr>
      <w:r>
        <w:rPr>
          <w:rFonts w:ascii="Times New Roman" w:hAnsi="Times New Roman"/>
          <w:sz w:val="24"/>
          <w:szCs w:val="24"/>
        </w:rPr>
        <w:t>“As Easy as ABC”, Issues in Accounting Education (August 2004): 359-362.</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"Accounting Estimation Errors and Firm Valuation in the Property-Casualty Insurance Industry" with Kathy Petroni, </w:t>
      </w:r>
      <w:r>
        <w:rPr>
          <w:rFonts w:ascii="Times New Roman" w:hAnsi="Times New Roman"/>
          <w:i/>
          <w:iCs/>
          <w:sz w:val="24"/>
          <w:szCs w:val="24"/>
        </w:rPr>
        <w:t>Journal of Accounting, Auditing, and Finance</w:t>
      </w:r>
      <w:r>
        <w:rPr>
          <w:rFonts w:ascii="Times New Roman" w:hAnsi="Times New Roman"/>
          <w:sz w:val="24"/>
          <w:szCs w:val="24"/>
        </w:rPr>
        <w:t xml:space="preserve"> (Summer 1997): 257-281.</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 xml:space="preserve">"The Financial Reporting Response to FAS 94" with John </w:t>
      </w:r>
      <w:proofErr w:type="spellStart"/>
      <w:r>
        <w:rPr>
          <w:rFonts w:ascii="Times New Roman" w:hAnsi="Times New Roman"/>
          <w:sz w:val="24"/>
          <w:szCs w:val="24"/>
        </w:rPr>
        <w:t>Elfrink</w:t>
      </w:r>
      <w:proofErr w:type="spellEnd"/>
      <w:r>
        <w:rPr>
          <w:rFonts w:ascii="Times New Roman" w:hAnsi="Times New Roman"/>
          <w:sz w:val="24"/>
          <w:szCs w:val="24"/>
        </w:rPr>
        <w:t xml:space="preserve">, </w:t>
      </w:r>
      <w:r>
        <w:rPr>
          <w:rFonts w:ascii="Times New Roman" w:hAnsi="Times New Roman"/>
          <w:i/>
          <w:iCs/>
          <w:sz w:val="24"/>
          <w:szCs w:val="24"/>
        </w:rPr>
        <w:t>MSCPA Accounting Case Book</w:t>
      </w:r>
      <w:r>
        <w:rPr>
          <w:rFonts w:ascii="Times New Roman" w:hAnsi="Times New Roman"/>
          <w:sz w:val="24"/>
          <w:szCs w:val="24"/>
        </w:rPr>
        <w:t>, MSCPA Educational Foundation (1996).</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Association Between Accounting Performance Measures and Stock Prices:  A Test of the Life Cycle Hypothesis," with K. Ramesh, </w:t>
      </w:r>
      <w:r>
        <w:rPr>
          <w:rFonts w:ascii="Times New Roman" w:hAnsi="Times New Roman"/>
          <w:i/>
          <w:iCs/>
          <w:sz w:val="24"/>
          <w:szCs w:val="24"/>
        </w:rPr>
        <w:t>Journal of Accounting and Economics 15</w:t>
      </w:r>
      <w:r>
        <w:rPr>
          <w:rFonts w:ascii="Times New Roman" w:hAnsi="Times New Roman"/>
          <w:sz w:val="24"/>
          <w:szCs w:val="24"/>
        </w:rPr>
        <w:t xml:space="preserve"> (June/September 1992): 203-227.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Interrelation of Stock and Options Market Trading Volume," </w:t>
      </w:r>
      <w:r>
        <w:rPr>
          <w:rFonts w:ascii="Times New Roman" w:hAnsi="Times New Roman"/>
          <w:i/>
          <w:iCs/>
          <w:sz w:val="24"/>
          <w:szCs w:val="24"/>
        </w:rPr>
        <w:t>Journal of Finance</w:t>
      </w:r>
      <w:r>
        <w:rPr>
          <w:rFonts w:ascii="Times New Roman" w:hAnsi="Times New Roman"/>
          <w:sz w:val="24"/>
          <w:szCs w:val="24"/>
        </w:rPr>
        <w:t xml:space="preserve"> (September 1988): 949-964.</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Effect of Information Announcements on Bid/Ask Spreads in the Call Options Market," </w:t>
      </w:r>
      <w:r>
        <w:rPr>
          <w:rFonts w:ascii="Times New Roman" w:hAnsi="Times New Roman"/>
          <w:i/>
          <w:iCs/>
          <w:sz w:val="24"/>
          <w:szCs w:val="24"/>
        </w:rPr>
        <w:t>Contemporary Accounting Research</w:t>
      </w:r>
      <w:r>
        <w:rPr>
          <w:rFonts w:ascii="Times New Roman" w:hAnsi="Times New Roman"/>
          <w:sz w:val="24"/>
          <w:szCs w:val="24"/>
        </w:rPr>
        <w:t xml:space="preserve"> (Spring 1987): 460-476.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Tax Basis Financial Reporting Alternative for Nonpublic Firms," with Steven Dilley.</w:t>
      </w:r>
      <w:proofErr w:type="gramEnd"/>
      <w:r>
        <w:rPr>
          <w:rFonts w:ascii="Times New Roman" w:hAnsi="Times New Roman"/>
          <w:sz w:val="24"/>
          <w:szCs w:val="24"/>
        </w:rPr>
        <w:t xml:space="preserve"> </w:t>
      </w:r>
      <w:r>
        <w:rPr>
          <w:rFonts w:ascii="Times New Roman" w:hAnsi="Times New Roman"/>
          <w:i/>
          <w:iCs/>
          <w:sz w:val="24"/>
          <w:szCs w:val="24"/>
        </w:rPr>
        <w:t>Accounting Horizons</w:t>
      </w:r>
      <w:r>
        <w:rPr>
          <w:rFonts w:ascii="Times New Roman" w:hAnsi="Times New Roman"/>
          <w:sz w:val="24"/>
          <w:szCs w:val="24"/>
        </w:rPr>
        <w:t xml:space="preserve"> (September 1988): 41-47.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"SFAS 94 Amends Consolidation Principles to Reduce Off Balance Sheet Financing," with John </w:t>
      </w:r>
      <w:proofErr w:type="spellStart"/>
      <w:r>
        <w:rPr>
          <w:rFonts w:ascii="Times New Roman" w:hAnsi="Times New Roman"/>
          <w:sz w:val="24"/>
          <w:szCs w:val="24"/>
        </w:rPr>
        <w:t>Elfrink</w:t>
      </w:r>
      <w:proofErr w:type="spellEnd"/>
      <w:r>
        <w:rPr>
          <w:rFonts w:ascii="Times New Roman" w:hAnsi="Times New Roman"/>
          <w:sz w:val="24"/>
          <w:szCs w:val="24"/>
        </w:rPr>
        <w:t xml:space="preserve">, </w:t>
      </w:r>
      <w:r>
        <w:rPr>
          <w:rFonts w:ascii="Times New Roman" w:hAnsi="Times New Roman"/>
          <w:i/>
          <w:iCs/>
          <w:sz w:val="24"/>
          <w:szCs w:val="24"/>
        </w:rPr>
        <w:t>The CPA Journal</w:t>
      </w:r>
      <w:r>
        <w:rPr>
          <w:rFonts w:ascii="Times New Roman" w:hAnsi="Times New Roman"/>
          <w:sz w:val="24"/>
          <w:szCs w:val="24"/>
        </w:rPr>
        <w:t xml:space="preserve"> (June 1989): 58-60.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New Corporate Alternative Minimum Tax," </w:t>
      </w:r>
      <w:r>
        <w:rPr>
          <w:rFonts w:ascii="Times New Roman" w:hAnsi="Times New Roman"/>
          <w:i/>
          <w:iCs/>
          <w:sz w:val="24"/>
          <w:szCs w:val="24"/>
        </w:rPr>
        <w:t>The CPA Journal</w:t>
      </w:r>
      <w:r>
        <w:rPr>
          <w:rFonts w:ascii="Times New Roman" w:hAnsi="Times New Roman"/>
          <w:sz w:val="24"/>
          <w:szCs w:val="24"/>
        </w:rPr>
        <w:t xml:space="preserve"> (December 1987): 68-74.</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"The Tax Pressure on Financial Reporting," with Steven Dilley, </w:t>
      </w:r>
      <w:r>
        <w:rPr>
          <w:rFonts w:ascii="Times New Roman" w:hAnsi="Times New Roman"/>
          <w:i/>
          <w:iCs/>
          <w:sz w:val="24"/>
          <w:szCs w:val="24"/>
        </w:rPr>
        <w:t>Taxes - The Tax Magazine</w:t>
      </w:r>
      <w:r>
        <w:rPr>
          <w:rFonts w:ascii="Times New Roman" w:hAnsi="Times New Roman"/>
          <w:sz w:val="24"/>
          <w:szCs w:val="24"/>
        </w:rPr>
        <w:t xml:space="preserve"> (June 1988): 466-477.</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"Chrysler Corporation: A Case Study on Consolidation of a Majority Owned Finance Subsidiary," </w:t>
      </w:r>
      <w:r>
        <w:rPr>
          <w:rFonts w:ascii="Times New Roman" w:hAnsi="Times New Roman"/>
          <w:i/>
          <w:iCs/>
          <w:sz w:val="24"/>
          <w:szCs w:val="24"/>
        </w:rPr>
        <w:t>Collected Papers of the Decision Sciences Institute Midwest Annual Meeting</w:t>
      </w:r>
      <w:r>
        <w:rPr>
          <w:rFonts w:ascii="Times New Roman" w:hAnsi="Times New Roman"/>
          <w:sz w:val="24"/>
          <w:szCs w:val="24"/>
        </w:rPr>
        <w:t xml:space="preserve"> (May 1988): 7-10.</w:t>
      </w:r>
    </w:p>
    <w:p w:rsidR="00D01A9F" w:rsidRDefault="00D01A9F" w:rsidP="00D01A9F">
      <w:pPr>
        <w:rPr>
          <w:rFonts w:ascii="Times New Roman" w:hAnsi="Times New Roman"/>
          <w:sz w:val="24"/>
          <w:szCs w:val="24"/>
        </w:rPr>
      </w:pPr>
    </w:p>
    <w:p w:rsidR="00D01A9F" w:rsidRDefault="00D01A9F" w:rsidP="00D01A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sz w:val="24"/>
          <w:szCs w:val="24"/>
        </w:rPr>
      </w:pPr>
      <w:r>
        <w:rPr>
          <w:rFonts w:ascii="Times New Roman" w:hAnsi="Times New Roman"/>
          <w:b/>
          <w:bCs/>
          <w:sz w:val="24"/>
          <w:szCs w:val="24"/>
        </w:rPr>
        <w:t>Joseph H. Anthony</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Page 3</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"Joint Option Equity Analysis: An Investigation of Information Trading in the Call Options Market," </w:t>
      </w:r>
      <w:r>
        <w:rPr>
          <w:rFonts w:ascii="Times New Roman" w:hAnsi="Times New Roman"/>
          <w:i/>
          <w:iCs/>
          <w:sz w:val="24"/>
          <w:szCs w:val="24"/>
        </w:rPr>
        <w:t>Collected Papers of the AAA Western Regional Meeting</w:t>
      </w:r>
      <w:r>
        <w:rPr>
          <w:rFonts w:ascii="Times New Roman" w:hAnsi="Times New Roman"/>
          <w:sz w:val="24"/>
          <w:szCs w:val="24"/>
        </w:rPr>
        <w:t xml:space="preserve"> (April 1988): 2-10.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b/>
          <w:bCs/>
          <w:sz w:val="24"/>
          <w:szCs w:val="24"/>
        </w:rPr>
        <w:t>Working Papers</w:t>
      </w:r>
      <w:r w:rsidR="00E24D53">
        <w:rPr>
          <w:rFonts w:ascii="Times New Roman" w:hAnsi="Times New Roman"/>
          <w:b/>
          <w:bCs/>
          <w:sz w:val="24"/>
          <w:szCs w:val="24"/>
        </w:rPr>
        <w:t xml:space="preserve"> / Research in Progress</w:t>
      </w:r>
    </w:p>
    <w:p w:rsidR="00D01A9F" w:rsidRDefault="00D01A9F" w:rsidP="00D01A9F">
      <w:pPr>
        <w:rPr>
          <w:rFonts w:ascii="Times New Roman" w:hAnsi="Times New Roman"/>
          <w:sz w:val="24"/>
          <w:szCs w:val="24"/>
        </w:rPr>
      </w:pPr>
    </w:p>
    <w:p w:rsidR="00E24D53" w:rsidRDefault="00E24D53" w:rsidP="00D01A9F">
      <w:pPr>
        <w:rPr>
          <w:rFonts w:ascii="Times New Roman" w:hAnsi="Times New Roman"/>
          <w:sz w:val="24"/>
          <w:szCs w:val="24"/>
        </w:rPr>
      </w:pPr>
      <w:proofErr w:type="gramStart"/>
      <w:r>
        <w:rPr>
          <w:rFonts w:ascii="Times New Roman" w:hAnsi="Times New Roman"/>
          <w:sz w:val="24"/>
          <w:szCs w:val="24"/>
        </w:rPr>
        <w:t xml:space="preserve">“Intangible Asset Valuation”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Analytical paper developing a risk-adjusted, market based measurement model for valuation of intangibles.</w:t>
      </w:r>
    </w:p>
    <w:p w:rsidR="00E24D53" w:rsidRDefault="00E24D53" w:rsidP="00D01A9F">
      <w:pPr>
        <w:rPr>
          <w:rFonts w:ascii="Times New Roman" w:hAnsi="Times New Roman"/>
          <w:sz w:val="24"/>
          <w:szCs w:val="24"/>
        </w:rPr>
      </w:pPr>
    </w:p>
    <w:p w:rsidR="009542B9" w:rsidRDefault="009542B9" w:rsidP="00E24D53">
      <w:pPr>
        <w:rPr>
          <w:rFonts w:ascii="Times New Roman" w:hAnsi="Times New Roman"/>
          <w:sz w:val="24"/>
          <w:szCs w:val="24"/>
        </w:rPr>
      </w:pPr>
      <w:proofErr w:type="gramStart"/>
      <w:r>
        <w:rPr>
          <w:rFonts w:ascii="Times New Roman" w:hAnsi="Times New Roman"/>
          <w:sz w:val="24"/>
          <w:szCs w:val="24"/>
        </w:rPr>
        <w:t xml:space="preserve">“Empirical Testing of IPCPL”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Using a model developed as the “Implied Private Company Pricing Line”, we are collecting data for empirical testing. We believe we can isolate information costs in a private equity setting. We are currently working on accessing private equity market data. </w:t>
      </w:r>
    </w:p>
    <w:p w:rsidR="009542B9" w:rsidRDefault="009542B9" w:rsidP="00E24D53">
      <w:pPr>
        <w:rPr>
          <w:rFonts w:ascii="Times New Roman" w:hAnsi="Times New Roman"/>
          <w:sz w:val="24"/>
          <w:szCs w:val="24"/>
        </w:rPr>
      </w:pPr>
    </w:p>
    <w:p w:rsidR="00E24D53" w:rsidRDefault="00E24D53" w:rsidP="00E24D53">
      <w:pPr>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Biological</w:t>
      </w:r>
      <w:r>
        <w:rPr>
          <w:rFonts w:ascii="Times New Roman" w:hAnsi="Times New Roman"/>
          <w:sz w:val="24"/>
          <w:szCs w:val="24"/>
        </w:rPr>
        <w:t xml:space="preserve"> Asset Valuation” with Malcolm </w:t>
      </w:r>
      <w:proofErr w:type="spellStart"/>
      <w:r>
        <w:rPr>
          <w:rFonts w:ascii="Times New Roman" w:hAnsi="Times New Roman"/>
          <w:sz w:val="24"/>
          <w:szCs w:val="24"/>
        </w:rPr>
        <w:t>McLelland</w:t>
      </w:r>
      <w:proofErr w:type="spellEnd"/>
      <w:r>
        <w:rPr>
          <w:rFonts w:ascii="Times New Roman" w:hAnsi="Times New Roman"/>
          <w:sz w:val="24"/>
          <w:szCs w:val="24"/>
        </w:rPr>
        <w:t>.</w:t>
      </w:r>
      <w:proofErr w:type="gramEnd"/>
      <w:r>
        <w:rPr>
          <w:rFonts w:ascii="Times New Roman" w:hAnsi="Times New Roman"/>
          <w:sz w:val="24"/>
          <w:szCs w:val="24"/>
        </w:rPr>
        <w:t xml:space="preserve"> Analytical paper developing a risk-adjusted, market based measurement model for valuation of </w:t>
      </w:r>
      <w:r>
        <w:rPr>
          <w:rFonts w:ascii="Times New Roman" w:hAnsi="Times New Roman"/>
          <w:sz w:val="24"/>
          <w:szCs w:val="24"/>
        </w:rPr>
        <w:t>biological assets under IAS 41</w:t>
      </w:r>
      <w:r>
        <w:rPr>
          <w:rFonts w:ascii="Times New Roman" w:hAnsi="Times New Roman"/>
          <w:sz w:val="24"/>
          <w:szCs w:val="24"/>
        </w:rPr>
        <w:t>.</w:t>
      </w:r>
    </w:p>
    <w:p w:rsidR="00E24D53" w:rsidRDefault="00E24D53" w:rsidP="00E24D53">
      <w:pPr>
        <w:rPr>
          <w:rFonts w:ascii="Times New Roman" w:hAnsi="Times New Roman"/>
          <w:sz w:val="24"/>
          <w:szCs w:val="24"/>
        </w:rPr>
      </w:pPr>
      <w:r>
        <w:rPr>
          <w:rFonts w:ascii="Times New Roman" w:hAnsi="Times New Roman"/>
          <w:sz w:val="24"/>
          <w:szCs w:val="24"/>
        </w:rPr>
        <w:t>IAS 41 requires these assets to be recorded at fair value less selling costs. However, fair values are generally not observable since markets for “immature” biological assets do not exist (e.g., sugar cane growing in the field).</w:t>
      </w:r>
    </w:p>
    <w:p w:rsidR="00E24D53" w:rsidRDefault="00E24D53" w:rsidP="00D01A9F">
      <w:pPr>
        <w:rPr>
          <w:rFonts w:ascii="Times New Roman" w:hAnsi="Times New Roman"/>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Books</w:t>
      </w:r>
    </w:p>
    <w:p w:rsidR="00FA2ECF" w:rsidRDefault="00FA2ECF" w:rsidP="00D01A9F">
      <w:pPr>
        <w:rPr>
          <w:rFonts w:ascii="Times New Roman" w:hAnsi="Times New Roman"/>
          <w:sz w:val="24"/>
          <w:szCs w:val="24"/>
        </w:rPr>
      </w:pPr>
    </w:p>
    <w:p w:rsidR="00DF1B62" w:rsidRDefault="00DF1B62" w:rsidP="00DF1B62">
      <w:pPr>
        <w:rPr>
          <w:rFonts w:ascii="Times New Roman" w:hAnsi="Times New Roman"/>
          <w:i/>
          <w:iCs/>
          <w:sz w:val="24"/>
          <w:szCs w:val="24"/>
        </w:rPr>
      </w:pPr>
      <w:proofErr w:type="gramStart"/>
      <w:r>
        <w:rPr>
          <w:rFonts w:ascii="Times New Roman" w:hAnsi="Times New Roman"/>
          <w:i/>
          <w:iCs/>
          <w:sz w:val="24"/>
          <w:szCs w:val="24"/>
        </w:rPr>
        <w:t>Advanced Accounting, Twelfth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(Prentice-Hall 2015) (In Press).</w:t>
      </w:r>
      <w:proofErr w:type="gramEnd"/>
    </w:p>
    <w:p w:rsidR="00DF1B62" w:rsidRDefault="00DF1B62" w:rsidP="00DF1B62">
      <w:pPr>
        <w:rPr>
          <w:rFonts w:ascii="Times New Roman" w:hAnsi="Times New Roman"/>
          <w:i/>
          <w:iCs/>
          <w:sz w:val="24"/>
          <w:szCs w:val="24"/>
        </w:rPr>
      </w:pPr>
    </w:p>
    <w:p w:rsidR="00DF1B62" w:rsidRDefault="00DF1B62" w:rsidP="00DF1B62">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Advanced Accounting, Twelfth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(Prentice-Hall, 2015)</w:t>
      </w:r>
      <w:r w:rsidRPr="00DF1B62">
        <w:rPr>
          <w:rFonts w:ascii="Times New Roman" w:hAnsi="Times New Roman"/>
          <w:sz w:val="24"/>
          <w:szCs w:val="24"/>
        </w:rPr>
        <w:t xml:space="preserve"> </w:t>
      </w:r>
      <w:r>
        <w:rPr>
          <w:rFonts w:ascii="Times New Roman" w:hAnsi="Times New Roman"/>
          <w:sz w:val="24"/>
          <w:szCs w:val="24"/>
        </w:rPr>
        <w:t>(In Press).</w:t>
      </w:r>
    </w:p>
    <w:p w:rsidR="00DF1B62" w:rsidRDefault="00DF1B62" w:rsidP="00DF1B62">
      <w:pPr>
        <w:rPr>
          <w:rFonts w:ascii="Times New Roman" w:hAnsi="Times New Roman"/>
          <w:i/>
          <w:iCs/>
          <w:sz w:val="24"/>
          <w:szCs w:val="24"/>
        </w:rPr>
      </w:pPr>
    </w:p>
    <w:p w:rsidR="00DF1B62" w:rsidRDefault="00DF1B62" w:rsidP="00DF1B62">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Ninth Edition (Wiley Publishing, 2014).</w:t>
      </w:r>
    </w:p>
    <w:p w:rsidR="00DF1B62" w:rsidRDefault="00DF1B62" w:rsidP="00FA2ECF">
      <w:pPr>
        <w:rPr>
          <w:rFonts w:ascii="Times New Roman" w:hAnsi="Times New Roman"/>
          <w:i/>
          <w:iCs/>
          <w:sz w:val="24"/>
          <w:szCs w:val="24"/>
        </w:rPr>
      </w:pPr>
    </w:p>
    <w:p w:rsidR="00FA2ECF" w:rsidRDefault="00FA2ECF" w:rsidP="00FA2ECF">
      <w:pPr>
        <w:rPr>
          <w:rFonts w:ascii="Times New Roman" w:hAnsi="Times New Roman"/>
          <w:i/>
          <w:iCs/>
          <w:sz w:val="24"/>
          <w:szCs w:val="24"/>
        </w:rPr>
      </w:pPr>
      <w:proofErr w:type="gramStart"/>
      <w:r>
        <w:rPr>
          <w:rFonts w:ascii="Times New Roman" w:hAnsi="Times New Roman"/>
          <w:i/>
          <w:iCs/>
          <w:sz w:val="24"/>
          <w:szCs w:val="24"/>
        </w:rPr>
        <w:t xml:space="preserve">Advanced Accounting, </w:t>
      </w:r>
      <w:r w:rsidRPr="00FA2ECF">
        <w:rPr>
          <w:rFonts w:ascii="Times New Roman" w:hAnsi="Times New Roman"/>
          <w:iCs/>
          <w:sz w:val="24"/>
          <w:szCs w:val="24"/>
        </w:rPr>
        <w:t>Eleventh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w:t>
      </w:r>
      <w:r w:rsidR="0049483B">
        <w:rPr>
          <w:rFonts w:ascii="Times New Roman" w:hAnsi="Times New Roman"/>
          <w:sz w:val="24"/>
          <w:szCs w:val="24"/>
        </w:rPr>
        <w:t>Prentice-Hall</w:t>
      </w:r>
      <w:r>
        <w:rPr>
          <w:rFonts w:ascii="Times New Roman" w:hAnsi="Times New Roman"/>
          <w:sz w:val="24"/>
          <w:szCs w:val="24"/>
        </w:rPr>
        <w:t xml:space="preserve"> 201</w:t>
      </w:r>
      <w:r w:rsidR="0049483B">
        <w:rPr>
          <w:rFonts w:ascii="Times New Roman" w:hAnsi="Times New Roman"/>
          <w:sz w:val="24"/>
          <w:szCs w:val="24"/>
        </w:rPr>
        <w:t>2</w:t>
      </w:r>
      <w:r>
        <w:rPr>
          <w:rFonts w:ascii="Times New Roman" w:hAnsi="Times New Roman"/>
          <w:sz w:val="24"/>
          <w:szCs w:val="24"/>
        </w:rPr>
        <w:t>).</w:t>
      </w:r>
      <w:proofErr w:type="gramEnd"/>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sidRPr="00FA2ECF">
        <w:rPr>
          <w:rFonts w:ascii="Times New Roman" w:hAnsi="Times New Roman"/>
          <w:iCs/>
          <w:sz w:val="24"/>
          <w:szCs w:val="24"/>
        </w:rPr>
        <w:t>Eleventh</w:t>
      </w:r>
      <w:r w:rsidRPr="00FA2ECF">
        <w:rPr>
          <w:rFonts w:ascii="Times New Roman" w:hAnsi="Times New Roman"/>
          <w:sz w:val="24"/>
          <w:szCs w:val="24"/>
        </w:rPr>
        <w:t xml:space="preserve"> </w:t>
      </w:r>
      <w:r>
        <w:rPr>
          <w:rFonts w:ascii="Times New Roman" w:hAnsi="Times New Roman"/>
          <w:sz w:val="24"/>
          <w:szCs w:val="24"/>
        </w:rPr>
        <w:t xml:space="preserve">Edition, with </w:t>
      </w:r>
      <w:proofErr w:type="spellStart"/>
      <w:r>
        <w:rPr>
          <w:rFonts w:ascii="Times New Roman" w:hAnsi="Times New Roman"/>
          <w:sz w:val="24"/>
          <w:szCs w:val="24"/>
        </w:rPr>
        <w:t>Bettinghaus</w:t>
      </w:r>
      <w:proofErr w:type="spellEnd"/>
      <w:r>
        <w:rPr>
          <w:rFonts w:ascii="Times New Roman" w:hAnsi="Times New Roman"/>
          <w:sz w:val="24"/>
          <w:szCs w:val="24"/>
        </w:rPr>
        <w:t xml:space="preserve"> and Smith (</w:t>
      </w:r>
      <w:r w:rsidR="0049483B">
        <w:rPr>
          <w:rFonts w:ascii="Times New Roman" w:hAnsi="Times New Roman"/>
          <w:sz w:val="24"/>
          <w:szCs w:val="24"/>
        </w:rPr>
        <w:t>Prentice-Hall</w:t>
      </w:r>
      <w:r>
        <w:rPr>
          <w:rFonts w:ascii="Times New Roman" w:hAnsi="Times New Roman"/>
          <w:sz w:val="24"/>
          <w:szCs w:val="24"/>
        </w:rPr>
        <w:t>, 201</w:t>
      </w:r>
      <w:r w:rsidR="0049483B">
        <w:rPr>
          <w:rFonts w:ascii="Times New Roman" w:hAnsi="Times New Roman"/>
          <w:sz w:val="24"/>
          <w:szCs w:val="24"/>
        </w:rPr>
        <w:t>2</w:t>
      </w:r>
      <w:r>
        <w:rPr>
          <w:rFonts w:ascii="Times New Roman" w:hAnsi="Times New Roman"/>
          <w:sz w:val="24"/>
          <w:szCs w:val="24"/>
        </w:rPr>
        <w:t>).</w:t>
      </w:r>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Eighth Edition (Wiley Publishing, 2011).</w:t>
      </w:r>
    </w:p>
    <w:p w:rsidR="00FA2ECF" w:rsidRDefault="00FA2ECF" w:rsidP="00FA2ECF">
      <w:pPr>
        <w:rPr>
          <w:rFonts w:ascii="Times New Roman" w:hAnsi="Times New Roman"/>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Advanced Accounting, </w:t>
      </w:r>
      <w:r>
        <w:rPr>
          <w:rFonts w:ascii="Times New Roman" w:hAnsi="Times New Roman"/>
          <w:sz w:val="24"/>
          <w:szCs w:val="24"/>
        </w:rPr>
        <w:t xml:space="preserve">Tenth Edition, with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2009).</w:t>
      </w:r>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Pr>
          <w:rFonts w:ascii="Times New Roman" w:hAnsi="Times New Roman"/>
          <w:sz w:val="24"/>
          <w:szCs w:val="24"/>
        </w:rPr>
        <w:t xml:space="preserve">Tenth Edition, with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2009).</w:t>
      </w:r>
    </w:p>
    <w:p w:rsidR="00D01A9F" w:rsidRDefault="00D01A9F" w:rsidP="00D01A9F">
      <w:pPr>
        <w:rPr>
          <w:rFonts w:ascii="Times New Roman" w:hAnsi="Times New Roman"/>
          <w:i/>
          <w:i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4</w:t>
      </w:r>
    </w:p>
    <w:p w:rsidR="009542B9" w:rsidRDefault="009542B9" w:rsidP="009542B9">
      <w:pPr>
        <w:rPr>
          <w:rFonts w:ascii="Times New Roman" w:hAnsi="Times New Roman"/>
          <w:b/>
          <w:bCs/>
          <w:sz w:val="24"/>
          <w:szCs w:val="24"/>
        </w:rPr>
      </w:pPr>
    </w:p>
    <w:p w:rsidR="009542B9" w:rsidRDefault="009542B9" w:rsidP="009542B9">
      <w:pPr>
        <w:rPr>
          <w:rFonts w:ascii="Times New Roman" w:hAnsi="Times New Roman"/>
          <w:sz w:val="24"/>
          <w:szCs w:val="24"/>
        </w:rPr>
      </w:pPr>
      <w:r>
        <w:rPr>
          <w:rFonts w:ascii="Times New Roman" w:hAnsi="Times New Roman"/>
          <w:b/>
          <w:bCs/>
          <w:sz w:val="24"/>
          <w:szCs w:val="24"/>
        </w:rPr>
        <w:t>Books</w:t>
      </w:r>
      <w:r>
        <w:rPr>
          <w:rFonts w:ascii="Times New Roman" w:hAnsi="Times New Roman"/>
          <w:sz w:val="24"/>
          <w:szCs w:val="24"/>
        </w:rPr>
        <w:t xml:space="preserve"> (continued)</w:t>
      </w:r>
    </w:p>
    <w:p w:rsidR="009542B9" w:rsidRDefault="009542B9" w:rsidP="009542B9">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 xml:space="preserve"> 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Seventh Edition, with Robin Clement (Wiley Publishing, 2009).</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i/>
          <w:iCs/>
          <w:sz w:val="24"/>
          <w:szCs w:val="24"/>
        </w:rPr>
      </w:pPr>
      <w:proofErr w:type="gramStart"/>
      <w:r>
        <w:rPr>
          <w:rFonts w:ascii="Times New Roman" w:hAnsi="Times New Roman"/>
          <w:i/>
          <w:iCs/>
          <w:sz w:val="24"/>
          <w:szCs w:val="24"/>
        </w:rPr>
        <w:t xml:space="preserve">Advanced Accounting, </w:t>
      </w:r>
      <w:r>
        <w:rPr>
          <w:rFonts w:ascii="Times New Roman" w:hAnsi="Times New Roman"/>
          <w:sz w:val="24"/>
          <w:szCs w:val="24"/>
        </w:rPr>
        <w:t xml:space="preserve">Ninth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2006).</w:t>
      </w:r>
      <w:proofErr w:type="gramEnd"/>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i/>
          <w:iCs/>
          <w:sz w:val="24"/>
          <w:szCs w:val="24"/>
        </w:rPr>
      </w:pPr>
      <w:r>
        <w:rPr>
          <w:rFonts w:ascii="Times New Roman" w:hAnsi="Times New Roman"/>
          <w:i/>
          <w:iCs/>
          <w:sz w:val="24"/>
          <w:szCs w:val="24"/>
        </w:rPr>
        <w:t xml:space="preserve">Solutions Manual </w:t>
      </w:r>
      <w:r>
        <w:rPr>
          <w:rFonts w:ascii="Times New Roman" w:hAnsi="Times New Roman"/>
          <w:sz w:val="24"/>
          <w:szCs w:val="24"/>
        </w:rPr>
        <w:t xml:space="preserve">to accompany </w:t>
      </w:r>
      <w:r>
        <w:rPr>
          <w:rFonts w:ascii="Times New Roman" w:hAnsi="Times New Roman"/>
          <w:i/>
          <w:iCs/>
          <w:sz w:val="24"/>
          <w:szCs w:val="24"/>
        </w:rPr>
        <w:t xml:space="preserve">Advanced Accounting, </w:t>
      </w:r>
      <w:r>
        <w:rPr>
          <w:rFonts w:ascii="Times New Roman" w:hAnsi="Times New Roman"/>
          <w:sz w:val="24"/>
          <w:szCs w:val="24"/>
        </w:rPr>
        <w:t xml:space="preserve">Ninth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2006).</w:t>
      </w:r>
    </w:p>
    <w:p w:rsidR="00D01A9F" w:rsidRDefault="00D01A9F" w:rsidP="00D01A9F">
      <w:pPr>
        <w:rPr>
          <w:rFonts w:ascii="Times New Roman" w:hAnsi="Times New Roman"/>
          <w:i/>
          <w:iCs/>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 xml:space="preserve"> 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Sixth Edition, with Robin Clement (Wiley Publishing, 2006).</w:t>
      </w:r>
    </w:p>
    <w:p w:rsidR="00D01A9F" w:rsidRDefault="00D01A9F" w:rsidP="00D01A9F">
      <w:pPr>
        <w:rPr>
          <w:rFonts w:ascii="Times New Roman" w:hAnsi="Times New Roman"/>
          <w:sz w:val="24"/>
          <w:szCs w:val="24"/>
        </w:rPr>
      </w:pPr>
    </w:p>
    <w:p w:rsidR="00A87573" w:rsidRDefault="00A87573" w:rsidP="00D01A9F">
      <w:pPr>
        <w:tabs>
          <w:tab w:val="right" w:pos="9360"/>
        </w:tabs>
        <w:rPr>
          <w:rFonts w:ascii="Times New Roman" w:hAnsi="Times New Roman"/>
          <w:b/>
          <w:bCs/>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 xml:space="preserve">Advanced Accounting, </w:t>
      </w:r>
      <w:r>
        <w:rPr>
          <w:rFonts w:ascii="Times New Roman" w:hAnsi="Times New Roman"/>
          <w:sz w:val="24"/>
          <w:szCs w:val="24"/>
        </w:rPr>
        <w:t xml:space="preserve">Eighth Edition, with Beams, Clement and </w:t>
      </w:r>
      <w:proofErr w:type="spellStart"/>
      <w:r>
        <w:rPr>
          <w:rFonts w:ascii="Times New Roman" w:hAnsi="Times New Roman"/>
          <w:sz w:val="24"/>
          <w:szCs w:val="24"/>
        </w:rPr>
        <w:t>Lowensohn</w:t>
      </w:r>
      <w:proofErr w:type="spellEnd"/>
      <w:r>
        <w:rPr>
          <w:rFonts w:ascii="Times New Roman" w:hAnsi="Times New Roman"/>
          <w:sz w:val="24"/>
          <w:szCs w:val="24"/>
        </w:rPr>
        <w:t xml:space="preserve"> (Prentice-Hall, 2003) (new lead author).</w:t>
      </w:r>
    </w:p>
    <w:p w:rsidR="00FA2ECF" w:rsidRDefault="00FA2ECF" w:rsidP="00FA2ECF">
      <w:pPr>
        <w:rPr>
          <w:rFonts w:ascii="Times New Roman" w:hAnsi="Times New Roman"/>
          <w:i/>
          <w:iCs/>
          <w:sz w:val="24"/>
          <w:szCs w:val="24"/>
        </w:rPr>
      </w:pPr>
    </w:p>
    <w:p w:rsidR="00FA2ECF" w:rsidRDefault="00FA2ECF" w:rsidP="00FA2EC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Fifth Edition, with Robin Clement (Wiley Publishing, 2002).</w:t>
      </w:r>
    </w:p>
    <w:p w:rsidR="00FA2ECF" w:rsidRDefault="00FA2ECF" w:rsidP="00FA2ECF">
      <w:pPr>
        <w:rPr>
          <w:rFonts w:ascii="Times New Roman" w:hAnsi="Times New Roman"/>
          <w:sz w:val="24"/>
          <w:szCs w:val="24"/>
        </w:rPr>
      </w:pPr>
    </w:p>
    <w:p w:rsidR="00FA2ECF" w:rsidRDefault="00FA2ECF" w:rsidP="00FA2ECF">
      <w:pPr>
        <w:rPr>
          <w:rFonts w:ascii="Times New Roman" w:hAnsi="Times New Roman"/>
          <w:i/>
          <w:iCs/>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Fourth Edition, with Robin Clement (ITP / South-Western Publishing, 1999).</w:t>
      </w:r>
    </w:p>
    <w:p w:rsidR="00FA2ECF" w:rsidRDefault="00FA2ECF" w:rsidP="00FA2ECF">
      <w:pPr>
        <w:rPr>
          <w:rFonts w:ascii="Times New Roman" w:hAnsi="Times New Roman"/>
          <w:i/>
          <w:iCs/>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Solutions Manual</w:t>
      </w:r>
      <w:r>
        <w:rPr>
          <w:rFonts w:ascii="Times New Roman" w:hAnsi="Times New Roman"/>
          <w:sz w:val="24"/>
          <w:szCs w:val="24"/>
        </w:rPr>
        <w:t xml:space="preserve"> to accompany </w:t>
      </w: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Instructors' Manual</w:t>
      </w:r>
      <w:r>
        <w:rPr>
          <w:rFonts w:ascii="Times New Roman" w:hAnsi="Times New Roman"/>
          <w:sz w:val="24"/>
          <w:szCs w:val="24"/>
        </w:rPr>
        <w:t xml:space="preserve"> to accompany </w:t>
      </w:r>
      <w:r>
        <w:rPr>
          <w:rFonts w:ascii="Times New Roman" w:hAnsi="Times New Roman"/>
          <w:i/>
          <w:iCs/>
          <w:sz w:val="24"/>
          <w:szCs w:val="24"/>
        </w:rPr>
        <w:t>Financial Accounting: An Integrated Approach</w:t>
      </w:r>
      <w:r>
        <w:rPr>
          <w:rFonts w:ascii="Times New Roman" w:hAnsi="Times New Roman"/>
          <w:sz w:val="24"/>
          <w:szCs w:val="24"/>
        </w:rPr>
        <w:t xml:space="preserve">, with Michael </w:t>
      </w:r>
      <w:proofErr w:type="spellStart"/>
      <w:r>
        <w:rPr>
          <w:rFonts w:ascii="Times New Roman" w:hAnsi="Times New Roman"/>
          <w:sz w:val="24"/>
          <w:szCs w:val="24"/>
        </w:rPr>
        <w:t>Gibbins</w:t>
      </w:r>
      <w:proofErr w:type="spellEnd"/>
      <w:r>
        <w:rPr>
          <w:rFonts w:ascii="Times New Roman" w:hAnsi="Times New Roman"/>
          <w:sz w:val="24"/>
          <w:szCs w:val="24"/>
        </w:rPr>
        <w:t xml:space="preserve">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xml:space="preserve"> Third Edition, with Robin Clement (South-Western Publishing, 1996).</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Student Study Guide</w:t>
      </w:r>
      <w:r>
        <w:rPr>
          <w:rFonts w:ascii="Times New Roman" w:hAnsi="Times New Roman"/>
          <w:sz w:val="24"/>
          <w:szCs w:val="24"/>
        </w:rPr>
        <w:t xml:space="preserve"> to accompany Pratt's </w:t>
      </w:r>
      <w:r>
        <w:rPr>
          <w:rFonts w:ascii="Times New Roman" w:hAnsi="Times New Roman"/>
          <w:i/>
          <w:iCs/>
          <w:sz w:val="24"/>
          <w:szCs w:val="24"/>
        </w:rPr>
        <w:t>Financial Accounting</w:t>
      </w:r>
      <w:r>
        <w:rPr>
          <w:rFonts w:ascii="Times New Roman" w:hAnsi="Times New Roman"/>
          <w:sz w:val="24"/>
          <w:szCs w:val="24"/>
        </w:rPr>
        <w:t>, Second Edition, with Robin Clement (South-Western Publishing 1993).</w:t>
      </w:r>
    </w:p>
    <w:p w:rsidR="00D01A9F" w:rsidRDefault="00D01A9F" w:rsidP="00D01A9F">
      <w:pPr>
        <w:rPr>
          <w:rFonts w:ascii="Times New Roman" w:hAnsi="Times New Roman"/>
          <w:sz w:val="24"/>
          <w:szCs w:val="24"/>
        </w:rPr>
      </w:pPr>
      <w:r>
        <w:rPr>
          <w:rFonts w:ascii="Times New Roman" w:hAnsi="Times New Roman"/>
          <w:i/>
          <w:iCs/>
          <w:sz w:val="24"/>
          <w:szCs w:val="24"/>
        </w:rPr>
        <w:t>Test Bank</w:t>
      </w:r>
      <w:r>
        <w:rPr>
          <w:rFonts w:ascii="Times New Roman" w:hAnsi="Times New Roman"/>
          <w:sz w:val="24"/>
          <w:szCs w:val="24"/>
        </w:rPr>
        <w:t xml:space="preserve"> to accompany </w:t>
      </w:r>
      <w:proofErr w:type="spellStart"/>
      <w:r>
        <w:rPr>
          <w:rFonts w:ascii="Times New Roman" w:hAnsi="Times New Roman"/>
          <w:sz w:val="24"/>
          <w:szCs w:val="24"/>
        </w:rPr>
        <w:t>Danos</w:t>
      </w:r>
      <w:proofErr w:type="spellEnd"/>
      <w:r>
        <w:rPr>
          <w:rFonts w:ascii="Times New Roman" w:hAnsi="Times New Roman"/>
          <w:sz w:val="24"/>
          <w:szCs w:val="24"/>
        </w:rPr>
        <w:t xml:space="preserve"> and </w:t>
      </w:r>
      <w:proofErr w:type="spellStart"/>
      <w:r>
        <w:rPr>
          <w:rFonts w:ascii="Times New Roman" w:hAnsi="Times New Roman"/>
          <w:sz w:val="24"/>
          <w:szCs w:val="24"/>
        </w:rPr>
        <w:t>Imhoff's</w:t>
      </w:r>
      <w:proofErr w:type="spellEnd"/>
      <w:r>
        <w:rPr>
          <w:rFonts w:ascii="Times New Roman" w:hAnsi="Times New Roman"/>
          <w:sz w:val="24"/>
          <w:szCs w:val="24"/>
        </w:rPr>
        <w:t xml:space="preserve"> </w:t>
      </w:r>
      <w:r>
        <w:rPr>
          <w:rFonts w:ascii="Times New Roman" w:hAnsi="Times New Roman"/>
          <w:i/>
          <w:iCs/>
          <w:sz w:val="24"/>
          <w:szCs w:val="24"/>
        </w:rPr>
        <w:t>Financial Accounting</w:t>
      </w:r>
      <w:r>
        <w:rPr>
          <w:rFonts w:ascii="Times New Roman" w:hAnsi="Times New Roman"/>
          <w:sz w:val="24"/>
          <w:szCs w:val="24"/>
        </w:rPr>
        <w:t>, Second Edition (Richard D. Irwin, Inc. 1993).</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i/>
          <w:iCs/>
          <w:sz w:val="24"/>
          <w:szCs w:val="24"/>
        </w:rPr>
        <w:t>Test Bank</w:t>
      </w:r>
      <w:r>
        <w:rPr>
          <w:rFonts w:ascii="Times New Roman" w:hAnsi="Times New Roman"/>
          <w:sz w:val="24"/>
          <w:szCs w:val="24"/>
        </w:rPr>
        <w:t xml:space="preserve"> to accompany </w:t>
      </w:r>
      <w:proofErr w:type="spellStart"/>
      <w:r>
        <w:rPr>
          <w:rFonts w:ascii="Times New Roman" w:hAnsi="Times New Roman"/>
          <w:sz w:val="24"/>
          <w:szCs w:val="24"/>
        </w:rPr>
        <w:t>Danos</w:t>
      </w:r>
      <w:proofErr w:type="spellEnd"/>
      <w:r>
        <w:rPr>
          <w:rFonts w:ascii="Times New Roman" w:hAnsi="Times New Roman"/>
          <w:sz w:val="24"/>
          <w:szCs w:val="24"/>
        </w:rPr>
        <w:t xml:space="preserve"> and </w:t>
      </w:r>
      <w:proofErr w:type="spellStart"/>
      <w:r>
        <w:rPr>
          <w:rFonts w:ascii="Times New Roman" w:hAnsi="Times New Roman"/>
          <w:sz w:val="24"/>
          <w:szCs w:val="24"/>
        </w:rPr>
        <w:t>Imhoff's</w:t>
      </w:r>
      <w:proofErr w:type="spellEnd"/>
      <w:r>
        <w:rPr>
          <w:rFonts w:ascii="Times New Roman" w:hAnsi="Times New Roman"/>
          <w:sz w:val="24"/>
          <w:szCs w:val="24"/>
        </w:rPr>
        <w:t xml:space="preserve"> </w:t>
      </w:r>
      <w:r>
        <w:rPr>
          <w:rFonts w:ascii="Times New Roman" w:hAnsi="Times New Roman"/>
          <w:i/>
          <w:iCs/>
          <w:sz w:val="24"/>
          <w:szCs w:val="24"/>
        </w:rPr>
        <w:t>Financial Accounting</w:t>
      </w:r>
      <w:r>
        <w:rPr>
          <w:rFonts w:ascii="Times New Roman" w:hAnsi="Times New Roman"/>
          <w:sz w:val="24"/>
          <w:szCs w:val="24"/>
        </w:rPr>
        <w:t>, First Edition (Richard D. Irwin, Inc. 1990).</w:t>
      </w:r>
    </w:p>
    <w:p w:rsidR="00D01A9F" w:rsidRDefault="00D01A9F" w:rsidP="00D01A9F">
      <w:pPr>
        <w:rPr>
          <w:rFonts w:ascii="Times New Roman" w:hAnsi="Times New Roman"/>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5</w:t>
      </w:r>
    </w:p>
    <w:p w:rsidR="009542B9" w:rsidRDefault="009542B9" w:rsidP="009542B9">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i/>
          <w:iCs/>
          <w:sz w:val="24"/>
          <w:szCs w:val="24"/>
        </w:rPr>
        <w:t>Course Notes for Financial Accounting</w:t>
      </w:r>
      <w:r>
        <w:rPr>
          <w:rFonts w:ascii="Times New Roman" w:hAnsi="Times New Roman"/>
          <w:sz w:val="24"/>
          <w:szCs w:val="24"/>
        </w:rPr>
        <w:t>, First Edition (McGraw-Hill, Inc. 1990).</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DeGroot</w:t>
      </w:r>
      <w:proofErr w:type="spellEnd"/>
      <w:r>
        <w:rPr>
          <w:rFonts w:ascii="Times New Roman" w:hAnsi="Times New Roman"/>
          <w:sz w:val="24"/>
          <w:szCs w:val="24"/>
        </w:rPr>
        <w:t xml:space="preserve"> Products Company," with George C. Mead, in </w:t>
      </w:r>
      <w:r>
        <w:rPr>
          <w:rFonts w:ascii="Times New Roman" w:hAnsi="Times New Roman"/>
          <w:i/>
          <w:iCs/>
          <w:sz w:val="24"/>
          <w:szCs w:val="24"/>
        </w:rPr>
        <w:t>Computer Integration into the Accounting Curriculum: Case Studies</w:t>
      </w:r>
      <w:r>
        <w:rPr>
          <w:rFonts w:ascii="Times New Roman" w:hAnsi="Times New Roman"/>
          <w:sz w:val="24"/>
          <w:szCs w:val="24"/>
        </w:rPr>
        <w:t>, Edited by Robert W. Ingram, (Coopers and Lybrand Foundation and the American Accounting Association: Sarasota, Florida), Accounting Education Series, Volume 8, 1988: 152-158.</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Reprints</w:t>
      </w:r>
    </w:p>
    <w:p w:rsidR="00D01A9F" w:rsidRDefault="00D01A9F" w:rsidP="00D01A9F">
      <w:pPr>
        <w:rPr>
          <w:rFonts w:ascii="Times New Roman" w:hAnsi="Times New Roman"/>
          <w:b/>
          <w:bCs/>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 xml:space="preserve">"The Association Between Accounting Performance Measures and Stock Prices: A Test of the Life Cycle Hypothesis," with K. Ramesh, in Ray Ball and S.P. Kothari, </w:t>
      </w:r>
      <w:r>
        <w:rPr>
          <w:rFonts w:ascii="Times New Roman" w:hAnsi="Times New Roman"/>
          <w:i/>
          <w:iCs/>
          <w:sz w:val="24"/>
          <w:szCs w:val="24"/>
        </w:rPr>
        <w:t>Financial Statement Analysis</w:t>
      </w:r>
      <w:r>
        <w:rPr>
          <w:rFonts w:ascii="Times New Roman" w:hAnsi="Times New Roman"/>
          <w:sz w:val="24"/>
          <w:szCs w:val="24"/>
        </w:rPr>
        <w:t xml:space="preserve"> (McGraw-Hill 1994).</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New Corporate Alternative Minimum Tax," Florida Institute of CPAs, 1988.</w:t>
      </w:r>
      <w:proofErr w:type="gramEnd"/>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proofErr w:type="gramStart"/>
      <w:r>
        <w:rPr>
          <w:rFonts w:ascii="Times New Roman" w:hAnsi="Times New Roman"/>
          <w:sz w:val="24"/>
          <w:szCs w:val="24"/>
        </w:rPr>
        <w:t>"The Tax Pressure on GAAP," North Texas State University, 1988.</w:t>
      </w:r>
      <w:proofErr w:type="gramEnd"/>
    </w:p>
    <w:p w:rsidR="00D01A9F" w:rsidRDefault="00D01A9F" w:rsidP="00D01A9F">
      <w:pPr>
        <w:rPr>
          <w:rFonts w:ascii="Times New Roman" w:hAnsi="Times New Roman"/>
          <w:sz w:val="24"/>
          <w:szCs w:val="24"/>
        </w:rPr>
      </w:pPr>
      <w:r>
        <w:rPr>
          <w:rFonts w:ascii="Times New Roman" w:hAnsi="Times New Roman"/>
          <w:sz w:val="24"/>
          <w:szCs w:val="24"/>
        </w:rPr>
        <w:t xml:space="preserve"> </w:t>
      </w:r>
    </w:p>
    <w:p w:rsidR="00D01A9F" w:rsidRDefault="00D01A9F" w:rsidP="00D01A9F">
      <w:pPr>
        <w:rPr>
          <w:rFonts w:ascii="Times New Roman" w:hAnsi="Times New Roman"/>
          <w:sz w:val="24"/>
          <w:szCs w:val="24"/>
        </w:rPr>
      </w:pPr>
      <w:proofErr w:type="gramStart"/>
      <w:r>
        <w:rPr>
          <w:rFonts w:ascii="Times New Roman" w:hAnsi="Times New Roman"/>
          <w:sz w:val="24"/>
          <w:szCs w:val="24"/>
        </w:rPr>
        <w:t>"Chrysler Corporation: A Case Study on Consolidation of a Majority</w:t>
      </w:r>
      <w:r w:rsidR="00AA4533">
        <w:rPr>
          <w:rFonts w:ascii="Times New Roman" w:hAnsi="Times New Roman"/>
          <w:sz w:val="24"/>
          <w:szCs w:val="24"/>
        </w:rPr>
        <w:t>-</w:t>
      </w:r>
      <w:r>
        <w:rPr>
          <w:rFonts w:ascii="Times New Roman" w:hAnsi="Times New Roman"/>
          <w:sz w:val="24"/>
          <w:szCs w:val="24"/>
        </w:rPr>
        <w:t>Owned Finance Subsidiary," Fairfield University, 1988.</w:t>
      </w:r>
      <w:proofErr w:type="gramEnd"/>
    </w:p>
    <w:p w:rsidR="00D01A9F" w:rsidRDefault="00D01A9F" w:rsidP="00D01A9F">
      <w:pPr>
        <w:rPr>
          <w:rFonts w:ascii="Times New Roman" w:hAnsi="Times New Roman"/>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Non-peer Reviewed Journal Articles</w:t>
      </w:r>
    </w:p>
    <w:p w:rsidR="00D01A9F" w:rsidRDefault="00D01A9F" w:rsidP="00D01A9F">
      <w:pPr>
        <w:rPr>
          <w:rFonts w:ascii="Times New Roman" w:hAnsi="Times New Roman"/>
          <w:b/>
          <w:bCs/>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Book Review, M.J.R. </w:t>
      </w:r>
      <w:proofErr w:type="spellStart"/>
      <w:r>
        <w:rPr>
          <w:rFonts w:ascii="Times New Roman" w:hAnsi="Times New Roman"/>
          <w:sz w:val="24"/>
          <w:szCs w:val="24"/>
        </w:rPr>
        <w:t>Gaffikin</w:t>
      </w:r>
      <w:proofErr w:type="spellEnd"/>
      <w:r>
        <w:rPr>
          <w:rFonts w:ascii="Times New Roman" w:hAnsi="Times New Roman"/>
          <w:sz w:val="24"/>
          <w:szCs w:val="24"/>
        </w:rPr>
        <w:t xml:space="preserve">, "Accounting Methodology and the Work of R.J. Chambers", </w:t>
      </w:r>
      <w:r>
        <w:rPr>
          <w:rFonts w:ascii="Times New Roman" w:hAnsi="Times New Roman"/>
          <w:i/>
          <w:iCs/>
          <w:sz w:val="24"/>
          <w:szCs w:val="24"/>
        </w:rPr>
        <w:t>The Accounting Review</w:t>
      </w:r>
      <w:r>
        <w:rPr>
          <w:rFonts w:ascii="Times New Roman" w:hAnsi="Times New Roman"/>
          <w:sz w:val="24"/>
          <w:szCs w:val="24"/>
        </w:rPr>
        <w:t xml:space="preserve"> (July 1991): 659-660.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 xml:space="preserve">"Introductory Financial Accounting at MSU", with Alvin A. </w:t>
      </w:r>
      <w:proofErr w:type="spellStart"/>
      <w:r>
        <w:rPr>
          <w:rFonts w:ascii="Times New Roman" w:hAnsi="Times New Roman"/>
          <w:sz w:val="24"/>
          <w:szCs w:val="24"/>
        </w:rPr>
        <w:t>Arens</w:t>
      </w:r>
      <w:proofErr w:type="spellEnd"/>
      <w:r>
        <w:rPr>
          <w:rFonts w:ascii="Times New Roman" w:hAnsi="Times New Roman"/>
          <w:sz w:val="24"/>
          <w:szCs w:val="24"/>
        </w:rPr>
        <w:t xml:space="preserve"> and Melvin C. O'Connor, </w:t>
      </w:r>
      <w:r>
        <w:rPr>
          <w:rFonts w:ascii="Times New Roman" w:hAnsi="Times New Roman"/>
          <w:i/>
          <w:iCs/>
          <w:sz w:val="24"/>
          <w:szCs w:val="24"/>
        </w:rPr>
        <w:t>Accounting Education News</w:t>
      </w:r>
      <w:r>
        <w:rPr>
          <w:rFonts w:ascii="Times New Roman" w:hAnsi="Times New Roman"/>
          <w:sz w:val="24"/>
          <w:szCs w:val="24"/>
        </w:rPr>
        <w:t xml:space="preserve"> (July 1991).</w:t>
      </w:r>
    </w:p>
    <w:p w:rsidR="00D01A9F" w:rsidRDefault="00D01A9F" w:rsidP="00D01A9F">
      <w:pPr>
        <w:rPr>
          <w:rFonts w:ascii="Times New Roman" w:hAnsi="Times New Roman"/>
          <w:sz w:val="24"/>
          <w:szCs w:val="24"/>
        </w:rPr>
      </w:pPr>
    </w:p>
    <w:p w:rsidR="00194090" w:rsidRDefault="00194090" w:rsidP="00D01A9F">
      <w:pPr>
        <w:rPr>
          <w:rFonts w:ascii="Times New Roman" w:hAnsi="Times New Roman"/>
          <w:b/>
          <w:bCs/>
          <w:sz w:val="24"/>
          <w:szCs w:val="24"/>
        </w:rPr>
      </w:pPr>
      <w:r>
        <w:rPr>
          <w:rFonts w:ascii="Times New Roman" w:hAnsi="Times New Roman"/>
          <w:b/>
          <w:bCs/>
          <w:sz w:val="24"/>
          <w:szCs w:val="24"/>
        </w:rPr>
        <w:t>Peer Reviewed Presentations</w:t>
      </w:r>
    </w:p>
    <w:p w:rsidR="00194090" w:rsidRDefault="00194090" w:rsidP="00194090">
      <w:pPr>
        <w:rPr>
          <w:rFonts w:ascii="Times New Roman" w:hAnsi="Times New Roman"/>
          <w:sz w:val="24"/>
          <w:szCs w:val="24"/>
        </w:rPr>
      </w:pPr>
      <w:r>
        <w:rPr>
          <w:rFonts w:ascii="Times New Roman" w:hAnsi="Times New Roman"/>
          <w:sz w:val="24"/>
          <w:szCs w:val="24"/>
        </w:rPr>
        <w:t>European EABR Conference</w:t>
      </w:r>
      <w:r>
        <w:rPr>
          <w:rFonts w:ascii="Times New Roman" w:hAnsi="Times New Roman"/>
          <w:b/>
          <w:bCs/>
          <w:sz w:val="24"/>
          <w:szCs w:val="24"/>
        </w:rPr>
        <w:t xml:space="preserve">, </w:t>
      </w:r>
      <w:r>
        <w:rPr>
          <w:rFonts w:ascii="Times New Roman" w:hAnsi="Times New Roman"/>
          <w:sz w:val="24"/>
          <w:szCs w:val="24"/>
        </w:rPr>
        <w:t>Sienna, Italy, 2006;</w:t>
      </w:r>
      <w:r>
        <w:rPr>
          <w:rFonts w:ascii="Times New Roman" w:hAnsi="Times New Roman"/>
          <w:b/>
          <w:bCs/>
          <w:sz w:val="24"/>
          <w:szCs w:val="24"/>
        </w:rPr>
        <w:t xml:space="preserve"> ,</w:t>
      </w:r>
      <w:r>
        <w:rPr>
          <w:rFonts w:ascii="Times New Roman" w:hAnsi="Times New Roman"/>
          <w:sz w:val="24"/>
          <w:szCs w:val="24"/>
        </w:rPr>
        <w:t>AAA Annual Meeting; San Antonio, TX, 2002</w:t>
      </w:r>
      <w:r>
        <w:rPr>
          <w:rFonts w:ascii="Times New Roman" w:hAnsi="Times New Roman"/>
          <w:b/>
          <w:bCs/>
          <w:sz w:val="24"/>
          <w:szCs w:val="24"/>
        </w:rPr>
        <w:t xml:space="preserve">; </w:t>
      </w:r>
      <w:r>
        <w:rPr>
          <w:rFonts w:ascii="Times New Roman" w:hAnsi="Times New Roman"/>
          <w:sz w:val="24"/>
          <w:szCs w:val="24"/>
        </w:rPr>
        <w:t>European EABR Conference; Rothenberg, Germany, 2002; KPMG/JAAF Conference, 1996; AAA Mid-Atlantic Meeting; Wilmington, DE, 1989; AAA Annual Meeting; Orlando, FL, 1988; Midwest Decision Sciences Institute Annual Meeting; Louisville, KY, 1988; AAA Western Meeting; Monterey, CA, 1988; AAA Mid-Atlantic Meeting; University Park, PA, 1988; AAA Northeast Meeting; Burlington, VT, 1988; AAA Mid-Atlantic Meeting; Atlantic City, NJ, 1987; Michigan Association of CPAs, CPE Seminars, 1988, 1985, 1986</w:t>
      </w:r>
    </w:p>
    <w:p w:rsidR="00194090" w:rsidRDefault="00194090" w:rsidP="00D01A9F">
      <w:pPr>
        <w:rPr>
          <w:rFonts w:ascii="Times New Roman" w:hAnsi="Times New Roman"/>
          <w:b/>
          <w:bCs/>
          <w:sz w:val="24"/>
          <w:szCs w:val="24"/>
        </w:rPr>
      </w:pPr>
    </w:p>
    <w:p w:rsidR="00D01A9F" w:rsidRDefault="00DD0DB3" w:rsidP="00D01A9F">
      <w:pPr>
        <w:rPr>
          <w:rFonts w:ascii="Times New Roman" w:hAnsi="Times New Roman"/>
          <w:b/>
          <w:bCs/>
          <w:sz w:val="24"/>
          <w:szCs w:val="24"/>
        </w:rPr>
      </w:pPr>
      <w:r>
        <w:rPr>
          <w:rFonts w:ascii="Times New Roman" w:hAnsi="Times New Roman"/>
          <w:b/>
          <w:bCs/>
          <w:sz w:val="24"/>
          <w:szCs w:val="24"/>
        </w:rPr>
        <w:t>Faculty Research Seminars</w:t>
      </w:r>
    </w:p>
    <w:p w:rsidR="00D01A9F" w:rsidRDefault="00D01A9F" w:rsidP="00D01A9F">
      <w:pPr>
        <w:rPr>
          <w:rFonts w:ascii="Times New Roman" w:hAnsi="Times New Roman"/>
          <w:b/>
          <w:bCs/>
          <w:sz w:val="24"/>
          <w:szCs w:val="24"/>
        </w:rPr>
      </w:pPr>
      <w:r>
        <w:rPr>
          <w:rFonts w:ascii="Times New Roman" w:hAnsi="Times New Roman"/>
          <w:sz w:val="24"/>
          <w:szCs w:val="24"/>
        </w:rPr>
        <w:t xml:space="preserve">Ohio State University, 1996; University of Rochester, 1993; Michigan State University, 1993; University of Cincinnati, 1988; Rice University, 1988; University of Maryland, 1988; </w:t>
      </w:r>
    </w:p>
    <w:p w:rsidR="00194090" w:rsidRDefault="00194090"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D01A9F">
      <w:pPr>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6</w:t>
      </w:r>
    </w:p>
    <w:p w:rsidR="009542B9" w:rsidRDefault="009542B9" w:rsidP="009542B9">
      <w:pPr>
        <w:rPr>
          <w:rFonts w:ascii="Times New Roman" w:hAnsi="Times New Roman"/>
          <w:b/>
          <w:bCs/>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Dissertations Chaired</w:t>
      </w:r>
    </w:p>
    <w:p w:rsidR="00D01A9F" w:rsidRDefault="00D01A9F" w:rsidP="00D01A9F">
      <w:pPr>
        <w:rPr>
          <w:rFonts w:ascii="Times New Roman" w:hAnsi="Times New Roman"/>
          <w:sz w:val="24"/>
          <w:szCs w:val="24"/>
        </w:rPr>
      </w:pPr>
      <w:r>
        <w:rPr>
          <w:rFonts w:ascii="Times New Roman" w:hAnsi="Times New Roman"/>
          <w:sz w:val="24"/>
          <w:szCs w:val="24"/>
        </w:rPr>
        <w:t xml:space="preserve">Malcolm </w:t>
      </w:r>
      <w:proofErr w:type="spellStart"/>
      <w:r>
        <w:rPr>
          <w:rFonts w:ascii="Times New Roman" w:hAnsi="Times New Roman"/>
          <w:sz w:val="24"/>
          <w:szCs w:val="24"/>
        </w:rPr>
        <w:t>McLelland</w:t>
      </w:r>
      <w:proofErr w:type="spellEnd"/>
      <w:r>
        <w:rPr>
          <w:rFonts w:ascii="Times New Roman" w:hAnsi="Times New Roman"/>
          <w:sz w:val="24"/>
          <w:szCs w:val="24"/>
        </w:rPr>
        <w:t xml:space="preserve">, 1999; Lydia (Whitt) </w:t>
      </w:r>
      <w:proofErr w:type="spellStart"/>
      <w:r>
        <w:rPr>
          <w:rFonts w:ascii="Times New Roman" w:hAnsi="Times New Roman"/>
          <w:sz w:val="24"/>
          <w:szCs w:val="24"/>
        </w:rPr>
        <w:t>Rosencrants</w:t>
      </w:r>
      <w:proofErr w:type="spellEnd"/>
      <w:r>
        <w:rPr>
          <w:rFonts w:ascii="Times New Roman" w:hAnsi="Times New Roman"/>
          <w:sz w:val="24"/>
          <w:szCs w:val="24"/>
        </w:rPr>
        <w:t xml:space="preserve">, 1999; Sandra Callaghan, 1998; Norman Godwin, 1996; </w:t>
      </w:r>
      <w:proofErr w:type="spellStart"/>
      <w:r>
        <w:rPr>
          <w:rFonts w:ascii="Times New Roman" w:hAnsi="Times New Roman"/>
          <w:sz w:val="24"/>
          <w:szCs w:val="24"/>
        </w:rPr>
        <w:t>Daching</w:t>
      </w:r>
      <w:proofErr w:type="spellEnd"/>
      <w:r>
        <w:rPr>
          <w:rFonts w:ascii="Times New Roman" w:hAnsi="Times New Roman"/>
          <w:sz w:val="24"/>
          <w:szCs w:val="24"/>
        </w:rPr>
        <w:t xml:space="preserve"> Qi, 1996; Kimberly (</w:t>
      </w:r>
      <w:proofErr w:type="spellStart"/>
      <w:r>
        <w:rPr>
          <w:rFonts w:ascii="Times New Roman" w:hAnsi="Times New Roman"/>
          <w:sz w:val="24"/>
          <w:szCs w:val="24"/>
        </w:rPr>
        <w:t>Galligan</w:t>
      </w:r>
      <w:proofErr w:type="spellEnd"/>
      <w:r>
        <w:rPr>
          <w:rFonts w:ascii="Times New Roman" w:hAnsi="Times New Roman"/>
          <w:sz w:val="24"/>
          <w:szCs w:val="24"/>
        </w:rPr>
        <w:t xml:space="preserve">) Key, 1995; Robin Clement, 1993; Susan Gill, 1993; K. Ramesh, 1992; Jeff </w:t>
      </w:r>
      <w:proofErr w:type="spellStart"/>
      <w:r>
        <w:rPr>
          <w:rFonts w:ascii="Times New Roman" w:hAnsi="Times New Roman"/>
          <w:sz w:val="24"/>
          <w:szCs w:val="24"/>
        </w:rPr>
        <w:t>Archambault</w:t>
      </w:r>
      <w:proofErr w:type="spellEnd"/>
      <w:r>
        <w:rPr>
          <w:rFonts w:ascii="Times New Roman" w:hAnsi="Times New Roman"/>
          <w:sz w:val="24"/>
          <w:szCs w:val="24"/>
        </w:rPr>
        <w:t>, 1990</w:t>
      </w:r>
    </w:p>
    <w:p w:rsidR="00D01A9F" w:rsidRDefault="00D01A9F" w:rsidP="00D01A9F">
      <w:pPr>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Dissertation Committee Member</w:t>
      </w:r>
    </w:p>
    <w:p w:rsidR="00D01A9F" w:rsidRDefault="00D01A9F" w:rsidP="00D01A9F">
      <w:pPr>
        <w:rPr>
          <w:rFonts w:ascii="Times New Roman" w:hAnsi="Times New Roman"/>
          <w:sz w:val="24"/>
          <w:szCs w:val="24"/>
        </w:rPr>
      </w:pPr>
      <w:proofErr w:type="spellStart"/>
      <w:r>
        <w:rPr>
          <w:rFonts w:ascii="Times New Roman" w:hAnsi="Times New Roman"/>
          <w:sz w:val="24"/>
          <w:szCs w:val="24"/>
        </w:rPr>
        <w:t>Wooseok</w:t>
      </w:r>
      <w:proofErr w:type="spellEnd"/>
      <w:r>
        <w:rPr>
          <w:rFonts w:ascii="Times New Roman" w:hAnsi="Times New Roman"/>
          <w:sz w:val="24"/>
          <w:szCs w:val="24"/>
        </w:rPr>
        <w:t xml:space="preserve"> Choi (accounting); Angela Andrews ((accounting); Stefanie Tate (accounting); Rebecca </w:t>
      </w:r>
      <w:proofErr w:type="spellStart"/>
      <w:r>
        <w:rPr>
          <w:rFonts w:ascii="Times New Roman" w:hAnsi="Times New Roman"/>
          <w:sz w:val="24"/>
          <w:szCs w:val="24"/>
        </w:rPr>
        <w:t>Shortridge</w:t>
      </w:r>
      <w:proofErr w:type="spellEnd"/>
      <w:r>
        <w:rPr>
          <w:rFonts w:ascii="Times New Roman" w:hAnsi="Times New Roman"/>
          <w:sz w:val="24"/>
          <w:szCs w:val="24"/>
        </w:rPr>
        <w:t xml:space="preserve"> (accounting); Ralph </w:t>
      </w:r>
      <w:proofErr w:type="spellStart"/>
      <w:r>
        <w:rPr>
          <w:rFonts w:ascii="Times New Roman" w:hAnsi="Times New Roman"/>
          <w:sz w:val="24"/>
          <w:szCs w:val="24"/>
        </w:rPr>
        <w:t>Trecartin</w:t>
      </w:r>
      <w:proofErr w:type="spellEnd"/>
      <w:r>
        <w:rPr>
          <w:rFonts w:ascii="Times New Roman" w:hAnsi="Times New Roman"/>
          <w:sz w:val="24"/>
          <w:szCs w:val="24"/>
        </w:rPr>
        <w:t xml:space="preserve"> (finance); Tony </w:t>
      </w:r>
      <w:proofErr w:type="spellStart"/>
      <w:r>
        <w:rPr>
          <w:rFonts w:ascii="Times New Roman" w:hAnsi="Times New Roman"/>
          <w:sz w:val="24"/>
          <w:szCs w:val="24"/>
        </w:rPr>
        <w:t>Altobelli</w:t>
      </w:r>
      <w:proofErr w:type="spellEnd"/>
      <w:r>
        <w:rPr>
          <w:rFonts w:ascii="Times New Roman" w:hAnsi="Times New Roman"/>
          <w:sz w:val="24"/>
          <w:szCs w:val="24"/>
        </w:rPr>
        <w:t xml:space="preserve"> (finance); Sanjay Gupta (accounting); </w:t>
      </w:r>
      <w:proofErr w:type="spellStart"/>
      <w:r>
        <w:rPr>
          <w:rFonts w:ascii="Times New Roman" w:hAnsi="Times New Roman"/>
          <w:sz w:val="24"/>
          <w:szCs w:val="24"/>
        </w:rPr>
        <w:t>Duangporn</w:t>
      </w:r>
      <w:proofErr w:type="spellEnd"/>
      <w:r>
        <w:rPr>
          <w:rFonts w:ascii="Times New Roman" w:hAnsi="Times New Roman"/>
          <w:sz w:val="24"/>
          <w:szCs w:val="24"/>
        </w:rPr>
        <w:t xml:space="preserve"> </w:t>
      </w:r>
      <w:proofErr w:type="spellStart"/>
      <w:r>
        <w:rPr>
          <w:rFonts w:ascii="Times New Roman" w:hAnsi="Times New Roman"/>
          <w:sz w:val="24"/>
          <w:szCs w:val="24"/>
        </w:rPr>
        <w:t>Chatonakarn</w:t>
      </w:r>
      <w:proofErr w:type="spellEnd"/>
      <w:r>
        <w:rPr>
          <w:rFonts w:ascii="Times New Roman" w:hAnsi="Times New Roman"/>
          <w:sz w:val="24"/>
          <w:szCs w:val="24"/>
        </w:rPr>
        <w:t xml:space="preserve"> (management); Claudia Kocher (finance); Marcus Chung (finance); Mark </w:t>
      </w:r>
      <w:proofErr w:type="spellStart"/>
      <w:r>
        <w:rPr>
          <w:rFonts w:ascii="Times New Roman" w:hAnsi="Times New Roman"/>
          <w:sz w:val="24"/>
          <w:szCs w:val="24"/>
        </w:rPr>
        <w:t>Harvill</w:t>
      </w:r>
      <w:proofErr w:type="spellEnd"/>
      <w:r>
        <w:rPr>
          <w:rFonts w:ascii="Times New Roman" w:hAnsi="Times New Roman"/>
          <w:sz w:val="24"/>
          <w:szCs w:val="24"/>
        </w:rPr>
        <w:t xml:space="preserve"> (journalism)</w:t>
      </w:r>
    </w:p>
    <w:p w:rsidR="00D01A9F" w:rsidRDefault="00D01A9F" w:rsidP="00D01A9F">
      <w:pPr>
        <w:jc w:val="center"/>
        <w:rPr>
          <w:rFonts w:ascii="Times New Roman" w:hAnsi="Times New Roman"/>
          <w:b/>
          <w:bCs/>
          <w:sz w:val="24"/>
          <w:szCs w:val="24"/>
        </w:rPr>
      </w:pPr>
      <w:r>
        <w:rPr>
          <w:rFonts w:ascii="Times New Roman" w:hAnsi="Times New Roman"/>
          <w:b/>
          <w:bCs/>
          <w:sz w:val="24"/>
          <w:szCs w:val="24"/>
        </w:rPr>
        <w:t>Teaching</w:t>
      </w:r>
    </w:p>
    <w:p w:rsidR="00D01A9F" w:rsidRDefault="00D01A9F" w:rsidP="00D01A9F">
      <w:pPr>
        <w:jc w:val="both"/>
        <w:rPr>
          <w:rFonts w:ascii="Times New Roman" w:hAnsi="Times New Roman"/>
          <w:sz w:val="24"/>
          <w:szCs w:val="24"/>
        </w:rPr>
      </w:pPr>
      <w:r>
        <w:rPr>
          <w:rFonts w:ascii="Times New Roman" w:hAnsi="Times New Roman"/>
          <w:b/>
          <w:bCs/>
          <w:sz w:val="24"/>
          <w:szCs w:val="24"/>
        </w:rPr>
        <w:t>Primary Interests:</w:t>
      </w:r>
      <w:r>
        <w:rPr>
          <w:rFonts w:ascii="Times New Roman" w:hAnsi="Times New Roman"/>
          <w:sz w:val="24"/>
          <w:szCs w:val="24"/>
        </w:rPr>
        <w:t xml:space="preserve"> Financial accounting, theory and capital markets research</w:t>
      </w:r>
    </w:p>
    <w:p w:rsidR="00194090" w:rsidRDefault="00194090"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Michigan State University</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201</w:t>
      </w:r>
      <w:r>
        <w:rPr>
          <w:rFonts w:ascii="Times New Roman" w:hAnsi="Times New Roman"/>
          <w:sz w:val="24"/>
          <w:szCs w:val="24"/>
        </w:rPr>
        <w:tab/>
        <w:t>Introductory Financial Accounting</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251H</w:t>
      </w:r>
      <w:r>
        <w:rPr>
          <w:rFonts w:ascii="Times New Roman" w:hAnsi="Times New Roman"/>
          <w:sz w:val="24"/>
          <w:szCs w:val="24"/>
        </w:rPr>
        <w:tab/>
        <w:t>Introductory Financial and Managerial Accounting - Honors Section</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300</w:t>
      </w:r>
      <w:r>
        <w:rPr>
          <w:rFonts w:ascii="Times New Roman" w:hAnsi="Times New Roman"/>
          <w:sz w:val="24"/>
          <w:szCs w:val="24"/>
        </w:rPr>
        <w:tab/>
        <w:t>Intermediate Financial Accounting I</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301</w:t>
      </w:r>
      <w:r>
        <w:rPr>
          <w:rFonts w:ascii="Times New Roman" w:hAnsi="Times New Roman"/>
          <w:sz w:val="24"/>
          <w:szCs w:val="24"/>
        </w:rPr>
        <w:tab/>
        <w:t>Intermediate Financial Accounting II</w:t>
      </w:r>
    </w:p>
    <w:p w:rsidR="00194090" w:rsidRDefault="00194090" w:rsidP="00194090">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430</w:t>
      </w:r>
      <w:r>
        <w:rPr>
          <w:rFonts w:ascii="Times New Roman" w:hAnsi="Times New Roman"/>
          <w:sz w:val="24"/>
          <w:szCs w:val="24"/>
        </w:rPr>
        <w:tab/>
        <w:t>Advanced Financial Accounting</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800</w:t>
      </w:r>
      <w:r>
        <w:rPr>
          <w:rFonts w:ascii="Times New Roman" w:hAnsi="Times New Roman"/>
          <w:sz w:val="24"/>
          <w:szCs w:val="24"/>
        </w:rPr>
        <w:tab/>
        <w:t xml:space="preserve">Financial Accounting Concepts - Engineering Management Program - MS </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EMBA 802</w:t>
      </w:r>
      <w:r>
        <w:rPr>
          <w:rFonts w:ascii="Times New Roman" w:hAnsi="Times New Roman"/>
          <w:sz w:val="24"/>
          <w:szCs w:val="24"/>
        </w:rPr>
        <w:tab/>
        <w:t>Accounting and Finance Concepts - Executive MBA Program</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WMBA 811</w:t>
      </w:r>
      <w:r>
        <w:rPr>
          <w:rFonts w:ascii="Times New Roman" w:hAnsi="Times New Roman"/>
          <w:sz w:val="24"/>
          <w:szCs w:val="24"/>
        </w:rPr>
        <w:tab/>
        <w:t>Financial Accounting - Program in Integrative Management / Weekend MBA</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MBA 802</w:t>
      </w:r>
      <w:r>
        <w:rPr>
          <w:rFonts w:ascii="Times New Roman" w:hAnsi="Times New Roman"/>
          <w:sz w:val="24"/>
          <w:szCs w:val="24"/>
        </w:rPr>
        <w:tab/>
        <w:t>Financial Accounting - Full Time MBA Program</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815</w:t>
      </w:r>
      <w:r>
        <w:rPr>
          <w:rFonts w:ascii="Times New Roman" w:hAnsi="Times New Roman"/>
          <w:sz w:val="24"/>
          <w:szCs w:val="24"/>
        </w:rPr>
        <w:tab/>
        <w:t xml:space="preserve">Financial Accounting </w:t>
      </w:r>
      <w:proofErr w:type="gramStart"/>
      <w:r>
        <w:rPr>
          <w:rFonts w:ascii="Times New Roman" w:hAnsi="Times New Roman"/>
          <w:sz w:val="24"/>
          <w:szCs w:val="24"/>
        </w:rPr>
        <w:t>Theory</w:t>
      </w:r>
      <w:proofErr w:type="gramEnd"/>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807</w:t>
      </w:r>
      <w:r>
        <w:rPr>
          <w:rFonts w:ascii="Times New Roman" w:hAnsi="Times New Roman"/>
          <w:sz w:val="24"/>
          <w:szCs w:val="24"/>
        </w:rPr>
        <w:tab/>
        <w:t xml:space="preserve">Financial Statement </w:t>
      </w:r>
      <w:proofErr w:type="gramStart"/>
      <w:r>
        <w:rPr>
          <w:rFonts w:ascii="Times New Roman" w:hAnsi="Times New Roman"/>
          <w:sz w:val="24"/>
          <w:szCs w:val="24"/>
        </w:rPr>
        <w:t>Analysis</w:t>
      </w:r>
      <w:proofErr w:type="gramEnd"/>
      <w:r>
        <w:rPr>
          <w:rFonts w:ascii="Times New Roman" w:hAnsi="Times New Roman"/>
          <w:sz w:val="24"/>
          <w:szCs w:val="24"/>
        </w:rPr>
        <w:t xml:space="preserve"> - MS Accounting and MBA</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890</w:t>
      </w:r>
      <w:r>
        <w:rPr>
          <w:rFonts w:ascii="Times New Roman" w:hAnsi="Times New Roman"/>
          <w:sz w:val="24"/>
          <w:szCs w:val="24"/>
        </w:rPr>
        <w:tab/>
        <w:t>Accounting and Financial Reporting in a Global Economy</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EMBA 836</w:t>
      </w:r>
      <w:r>
        <w:rPr>
          <w:rFonts w:ascii="Times New Roman" w:hAnsi="Times New Roman"/>
          <w:sz w:val="24"/>
          <w:szCs w:val="24"/>
        </w:rPr>
        <w:tab/>
        <w:t xml:space="preserve">International Studies (Germany - Poland 2006; Japan - Korea 2005; Denmark - Finland - Netherlands 2004; </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912</w:t>
      </w:r>
      <w:r>
        <w:rPr>
          <w:rFonts w:ascii="Times New Roman" w:hAnsi="Times New Roman"/>
          <w:sz w:val="24"/>
          <w:szCs w:val="24"/>
        </w:rPr>
        <w:tab/>
        <w:t>Financial Accounting Doctoral Seminar</w:t>
      </w:r>
    </w:p>
    <w:p w:rsidR="00D01A9F" w:rsidRDefault="00D01A9F" w:rsidP="00D01A9F">
      <w:pPr>
        <w:tabs>
          <w:tab w:val="left" w:pos="720"/>
          <w:tab w:val="left" w:pos="1440"/>
        </w:tabs>
        <w:ind w:left="1440" w:hanging="1440"/>
        <w:jc w:val="both"/>
        <w:rPr>
          <w:rFonts w:ascii="Times New Roman" w:hAnsi="Times New Roman"/>
          <w:sz w:val="24"/>
          <w:szCs w:val="24"/>
        </w:rPr>
      </w:pPr>
      <w:r>
        <w:rPr>
          <w:rFonts w:ascii="Times New Roman" w:hAnsi="Times New Roman"/>
          <w:sz w:val="24"/>
          <w:szCs w:val="24"/>
        </w:rPr>
        <w:t>ACC 900</w:t>
      </w:r>
      <w:r>
        <w:rPr>
          <w:rFonts w:ascii="Times New Roman" w:hAnsi="Times New Roman"/>
          <w:sz w:val="24"/>
          <w:szCs w:val="24"/>
        </w:rPr>
        <w:tab/>
      </w:r>
      <w:proofErr w:type="gramStart"/>
      <w:r>
        <w:rPr>
          <w:rFonts w:ascii="Times New Roman" w:hAnsi="Times New Roman"/>
          <w:sz w:val="24"/>
          <w:szCs w:val="24"/>
        </w:rPr>
        <w:t>Seminar</w:t>
      </w:r>
      <w:proofErr w:type="gramEnd"/>
      <w:r>
        <w:rPr>
          <w:rFonts w:ascii="Times New Roman" w:hAnsi="Times New Roman"/>
          <w:sz w:val="24"/>
          <w:szCs w:val="24"/>
        </w:rPr>
        <w:t xml:space="preserve"> for First Year Doctoral Students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University of Rochester</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MBA Financial Accounting </w:t>
      </w:r>
      <w:proofErr w:type="gramStart"/>
      <w:r>
        <w:rPr>
          <w:rFonts w:ascii="Times New Roman" w:hAnsi="Times New Roman"/>
          <w:sz w:val="24"/>
          <w:szCs w:val="24"/>
        </w:rPr>
        <w:t>I</w:t>
      </w:r>
      <w:proofErr w:type="gramEnd"/>
    </w:p>
    <w:p w:rsidR="00D01A9F" w:rsidRDefault="00D01A9F" w:rsidP="00D01A9F">
      <w:pPr>
        <w:jc w:val="both"/>
        <w:rPr>
          <w:rFonts w:ascii="Times New Roman" w:hAnsi="Times New Roman"/>
          <w:sz w:val="24"/>
          <w:szCs w:val="24"/>
        </w:rPr>
      </w:pPr>
      <w:r>
        <w:rPr>
          <w:rFonts w:ascii="Times New Roman" w:hAnsi="Times New Roman"/>
          <w:sz w:val="24"/>
          <w:szCs w:val="24"/>
        </w:rPr>
        <w:t>Financial Accounting - Executive MBA Program - Netherlands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The Ohio State University</w:t>
      </w:r>
    </w:p>
    <w:p w:rsidR="00D01A9F" w:rsidRDefault="00D01A9F" w:rsidP="00D01A9F">
      <w:pPr>
        <w:jc w:val="both"/>
        <w:rPr>
          <w:rFonts w:ascii="Times New Roman" w:hAnsi="Times New Roman"/>
          <w:sz w:val="24"/>
          <w:szCs w:val="24"/>
        </w:rPr>
      </w:pPr>
      <w:r>
        <w:rPr>
          <w:rFonts w:ascii="Times New Roman" w:hAnsi="Times New Roman"/>
          <w:sz w:val="24"/>
          <w:szCs w:val="24"/>
        </w:rPr>
        <w:t>Introductory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Introductory Managerial Accounting</w:t>
      </w:r>
    </w:p>
    <w:p w:rsidR="00D01A9F" w:rsidRDefault="00D01A9F" w:rsidP="00D01A9F">
      <w:pPr>
        <w:jc w:val="both"/>
        <w:rPr>
          <w:rFonts w:ascii="Times New Roman" w:hAnsi="Times New Roman"/>
          <w:sz w:val="24"/>
          <w:szCs w:val="24"/>
        </w:rPr>
      </w:pPr>
      <w:r>
        <w:rPr>
          <w:rFonts w:ascii="Times New Roman" w:hAnsi="Times New Roman"/>
          <w:sz w:val="24"/>
          <w:szCs w:val="24"/>
        </w:rPr>
        <w:t>Course Coordinator for Introductory Managerial Accounting</w:t>
      </w:r>
    </w:p>
    <w:p w:rsidR="00D01A9F" w:rsidRDefault="00D01A9F" w:rsidP="00D01A9F">
      <w:pPr>
        <w:jc w:val="both"/>
        <w:rPr>
          <w:rFonts w:ascii="Times New Roman" w:hAnsi="Times New Roman"/>
          <w:sz w:val="24"/>
          <w:szCs w:val="24"/>
        </w:rPr>
      </w:pPr>
    </w:p>
    <w:p w:rsidR="009542B9" w:rsidRDefault="009542B9" w:rsidP="009542B9">
      <w:pPr>
        <w:jc w:val="both"/>
        <w:rPr>
          <w:rFonts w:ascii="Times New Roman" w:hAnsi="Times New Roman"/>
          <w:sz w:val="24"/>
          <w:szCs w:val="24"/>
        </w:rPr>
      </w:pPr>
      <w:r>
        <w:rPr>
          <w:rFonts w:ascii="Times New Roman" w:hAnsi="Times New Roman"/>
          <w:b/>
          <w:bCs/>
          <w:sz w:val="24"/>
          <w:szCs w:val="24"/>
        </w:rPr>
        <w:t>University of Louisville</w:t>
      </w:r>
    </w:p>
    <w:p w:rsidR="00D01A9F" w:rsidRDefault="00D01A9F" w:rsidP="00D01A9F">
      <w:pPr>
        <w:jc w:val="both"/>
        <w:rPr>
          <w:rFonts w:ascii="Times New Roman" w:hAnsi="Times New Roman"/>
          <w:sz w:val="24"/>
          <w:szCs w:val="24"/>
        </w:rPr>
      </w:pPr>
      <w:r>
        <w:rPr>
          <w:rFonts w:ascii="Times New Roman" w:hAnsi="Times New Roman"/>
          <w:sz w:val="24"/>
          <w:szCs w:val="24"/>
        </w:rPr>
        <w:t>Introductory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Introductory Managerial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Intermediate Financial Accounting</w:t>
      </w: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Page 7</w:t>
      </w:r>
    </w:p>
    <w:p w:rsidR="009542B9" w:rsidRDefault="009542B9" w:rsidP="009542B9">
      <w:pPr>
        <w:rPr>
          <w:rFonts w:ascii="Times New Roman" w:hAnsi="Times New Roman"/>
          <w:b/>
          <w:bCs/>
          <w:sz w:val="24"/>
          <w:szCs w:val="24"/>
        </w:rPr>
      </w:pPr>
    </w:p>
    <w:p w:rsidR="009542B9" w:rsidRDefault="009542B9" w:rsidP="009542B9">
      <w:pPr>
        <w:jc w:val="both"/>
        <w:rPr>
          <w:rFonts w:ascii="Times New Roman" w:hAnsi="Times New Roman"/>
          <w:sz w:val="24"/>
          <w:szCs w:val="24"/>
        </w:rPr>
      </w:pPr>
      <w:r>
        <w:rPr>
          <w:rFonts w:ascii="Times New Roman" w:hAnsi="Times New Roman"/>
          <w:b/>
          <w:bCs/>
          <w:sz w:val="24"/>
          <w:szCs w:val="24"/>
        </w:rPr>
        <w:t>University of Louisville</w:t>
      </w:r>
    </w:p>
    <w:p w:rsidR="00D01A9F" w:rsidRDefault="00D01A9F" w:rsidP="00D01A9F">
      <w:pPr>
        <w:jc w:val="both"/>
        <w:rPr>
          <w:rFonts w:ascii="Times New Roman" w:hAnsi="Times New Roman"/>
          <w:sz w:val="24"/>
          <w:szCs w:val="24"/>
        </w:rPr>
      </w:pPr>
      <w:r>
        <w:rPr>
          <w:rFonts w:ascii="Times New Roman" w:hAnsi="Times New Roman"/>
          <w:sz w:val="24"/>
          <w:szCs w:val="24"/>
        </w:rPr>
        <w:t>Advanced Financial Accounting</w:t>
      </w:r>
    </w:p>
    <w:p w:rsidR="00D01A9F" w:rsidRDefault="00D01A9F" w:rsidP="00D01A9F">
      <w:pPr>
        <w:jc w:val="both"/>
        <w:rPr>
          <w:rFonts w:ascii="Times New Roman" w:hAnsi="Times New Roman"/>
          <w:sz w:val="24"/>
          <w:szCs w:val="24"/>
        </w:rPr>
      </w:pPr>
      <w:r>
        <w:rPr>
          <w:rFonts w:ascii="Times New Roman" w:hAnsi="Times New Roman"/>
          <w:sz w:val="24"/>
          <w:szCs w:val="24"/>
        </w:rPr>
        <w:t>Introduction to Auditing</w:t>
      </w:r>
    </w:p>
    <w:p w:rsidR="00D01A9F" w:rsidRDefault="00D01A9F" w:rsidP="00D01A9F">
      <w:pPr>
        <w:jc w:val="both"/>
        <w:rPr>
          <w:rFonts w:ascii="Times New Roman" w:hAnsi="Times New Roman"/>
          <w:sz w:val="24"/>
          <w:szCs w:val="24"/>
        </w:rPr>
      </w:pPr>
      <w:r>
        <w:rPr>
          <w:rFonts w:ascii="Times New Roman" w:hAnsi="Times New Roman"/>
          <w:sz w:val="24"/>
          <w:szCs w:val="24"/>
        </w:rPr>
        <w:t>Advanced Auditing</w:t>
      </w:r>
    </w:p>
    <w:p w:rsidR="00D01A9F" w:rsidRDefault="00D01A9F" w:rsidP="00D01A9F">
      <w:pPr>
        <w:rPr>
          <w:rFonts w:ascii="Times New Roman" w:hAnsi="Times New Roman"/>
          <w:b/>
          <w:bCs/>
          <w:sz w:val="24"/>
          <w:szCs w:val="24"/>
        </w:rPr>
      </w:pPr>
    </w:p>
    <w:p w:rsidR="00D01A9F" w:rsidRDefault="00194090" w:rsidP="00D01A9F">
      <w:pPr>
        <w:rPr>
          <w:rFonts w:ascii="Times New Roman" w:hAnsi="Times New Roman"/>
          <w:sz w:val="24"/>
          <w:szCs w:val="24"/>
        </w:rPr>
      </w:pPr>
      <w:r>
        <w:rPr>
          <w:rFonts w:ascii="Times New Roman" w:hAnsi="Times New Roman"/>
          <w:b/>
          <w:bCs/>
          <w:sz w:val="24"/>
          <w:szCs w:val="24"/>
        </w:rPr>
        <w:t>Consulting</w:t>
      </w:r>
    </w:p>
    <w:p w:rsidR="00D01A9F" w:rsidRDefault="00D01A9F" w:rsidP="00D01A9F">
      <w:pPr>
        <w:rPr>
          <w:rFonts w:ascii="Times New Roman" w:hAnsi="Times New Roman"/>
          <w:sz w:val="24"/>
          <w:szCs w:val="24"/>
        </w:rPr>
      </w:pPr>
      <w:r>
        <w:rPr>
          <w:rFonts w:ascii="Times New Roman" w:hAnsi="Times New Roman"/>
          <w:sz w:val="24"/>
          <w:szCs w:val="24"/>
        </w:rPr>
        <w:t>Financial Reporting and Valuation of Shares for Utility Companies, McKinsey and Company, Washington, D.C., 2000</w:t>
      </w:r>
    </w:p>
    <w:p w:rsidR="00D01A9F" w:rsidRDefault="00D01A9F" w:rsidP="00D01A9F">
      <w:pPr>
        <w:rPr>
          <w:rFonts w:ascii="Times New Roman" w:hAnsi="Times New Roman"/>
          <w:sz w:val="24"/>
          <w:szCs w:val="24"/>
        </w:rPr>
      </w:pPr>
      <w:r>
        <w:rPr>
          <w:rFonts w:ascii="Times New Roman" w:hAnsi="Times New Roman"/>
          <w:sz w:val="24"/>
          <w:szCs w:val="24"/>
        </w:rPr>
        <w:t>Peoples Republic of China, Ministry of Finance,  Executive Education Seminars in U.S. Financial Reporting Practices and Corporate Taxation, 1998-99</w:t>
      </w:r>
    </w:p>
    <w:p w:rsidR="00D01A9F" w:rsidRDefault="00D01A9F" w:rsidP="00D01A9F">
      <w:pPr>
        <w:rPr>
          <w:rFonts w:ascii="Times New Roman" w:hAnsi="Times New Roman"/>
          <w:sz w:val="24"/>
          <w:szCs w:val="24"/>
        </w:rPr>
      </w:pPr>
    </w:p>
    <w:p w:rsidR="00D01A9F" w:rsidRDefault="00DD0DB3" w:rsidP="00D01A9F">
      <w:pPr>
        <w:rPr>
          <w:rFonts w:ascii="Times New Roman" w:hAnsi="Times New Roman"/>
          <w:sz w:val="24"/>
          <w:szCs w:val="24"/>
        </w:rPr>
      </w:pPr>
      <w:r>
        <w:rPr>
          <w:rFonts w:ascii="Times New Roman" w:hAnsi="Times New Roman"/>
          <w:b/>
          <w:bCs/>
          <w:sz w:val="24"/>
          <w:szCs w:val="24"/>
        </w:rPr>
        <w:t xml:space="preserve">Other </w:t>
      </w:r>
      <w:r w:rsidR="00D01A9F">
        <w:rPr>
          <w:rFonts w:ascii="Times New Roman" w:hAnsi="Times New Roman"/>
          <w:b/>
          <w:bCs/>
          <w:sz w:val="24"/>
          <w:szCs w:val="24"/>
        </w:rPr>
        <w:t>Professional Activities</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Certification</w:t>
      </w:r>
    </w:p>
    <w:p w:rsidR="00D01A9F" w:rsidRDefault="00D01A9F" w:rsidP="00D01A9F">
      <w:pPr>
        <w:jc w:val="both"/>
        <w:rPr>
          <w:rFonts w:ascii="Times New Roman" w:hAnsi="Times New Roman"/>
          <w:sz w:val="24"/>
          <w:szCs w:val="24"/>
        </w:rPr>
      </w:pPr>
      <w:r>
        <w:rPr>
          <w:rFonts w:ascii="Times New Roman" w:hAnsi="Times New Roman"/>
          <w:sz w:val="24"/>
          <w:szCs w:val="24"/>
        </w:rPr>
        <w:t>Certified Public Accountant, since 1974</w:t>
      </w:r>
    </w:p>
    <w:p w:rsidR="00D01A9F" w:rsidRDefault="00D01A9F" w:rsidP="00D01A9F">
      <w:pPr>
        <w:jc w:val="both"/>
        <w:rPr>
          <w:rFonts w:ascii="Times New Roman" w:hAnsi="Times New Roman"/>
          <w:sz w:val="24"/>
          <w:szCs w:val="24"/>
        </w:rPr>
      </w:pPr>
      <w:r>
        <w:rPr>
          <w:rFonts w:ascii="Times New Roman" w:hAnsi="Times New Roman"/>
          <w:sz w:val="24"/>
          <w:szCs w:val="24"/>
        </w:rPr>
        <w:t>Currently licensed in Florida and Kentucky</w:t>
      </w:r>
    </w:p>
    <w:p w:rsidR="009542B9" w:rsidRDefault="009542B9" w:rsidP="00D01A9F">
      <w:pPr>
        <w:jc w:val="both"/>
        <w:rPr>
          <w:rFonts w:ascii="Times New Roman" w:hAnsi="Times New Roman"/>
          <w:b/>
          <w:bCs/>
          <w:sz w:val="24"/>
          <w:szCs w:val="24"/>
        </w:rPr>
      </w:pPr>
    </w:p>
    <w:p w:rsidR="00D01A9F" w:rsidRDefault="00D01A9F" w:rsidP="00D01A9F">
      <w:pPr>
        <w:jc w:val="both"/>
        <w:rPr>
          <w:rFonts w:ascii="Times New Roman" w:hAnsi="Times New Roman"/>
          <w:b/>
          <w:bCs/>
          <w:sz w:val="24"/>
          <w:szCs w:val="24"/>
        </w:rPr>
      </w:pPr>
      <w:r>
        <w:rPr>
          <w:rFonts w:ascii="Times New Roman" w:hAnsi="Times New Roman"/>
          <w:b/>
          <w:bCs/>
          <w:sz w:val="24"/>
          <w:szCs w:val="24"/>
        </w:rPr>
        <w:t>Committees and Appointments</w:t>
      </w:r>
    </w:p>
    <w:p w:rsidR="00D01A9F" w:rsidRDefault="00D01A9F" w:rsidP="00D01A9F">
      <w:pPr>
        <w:jc w:val="both"/>
        <w:rPr>
          <w:rFonts w:ascii="Times New Roman" w:hAnsi="Times New Roman"/>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Editorial Board Appointments</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Accounting Horizons; Issues in Accounting Education; Accounting Education: A Journal of Practice and Theory; </w:t>
      </w:r>
      <w:proofErr w:type="gramStart"/>
      <w:r>
        <w:rPr>
          <w:rFonts w:ascii="Times New Roman" w:hAnsi="Times New Roman"/>
          <w:sz w:val="24"/>
          <w:szCs w:val="24"/>
        </w:rPr>
        <w:t>The</w:t>
      </w:r>
      <w:proofErr w:type="gramEnd"/>
      <w:r>
        <w:rPr>
          <w:rFonts w:ascii="Times New Roman" w:hAnsi="Times New Roman"/>
          <w:sz w:val="24"/>
          <w:szCs w:val="24"/>
        </w:rPr>
        <w:t xml:space="preserve"> Journal of Accounting Education</w:t>
      </w:r>
    </w:p>
    <w:p w:rsidR="00D01A9F" w:rsidRDefault="00D01A9F" w:rsidP="00D01A9F">
      <w:pPr>
        <w:jc w:val="both"/>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Ad Hoc Referee</w:t>
      </w:r>
    </w:p>
    <w:p w:rsidR="00D01A9F" w:rsidRDefault="00D01A9F" w:rsidP="00D01A9F">
      <w:pPr>
        <w:jc w:val="both"/>
        <w:rPr>
          <w:rFonts w:ascii="Times New Roman" w:hAnsi="Times New Roman"/>
          <w:sz w:val="24"/>
          <w:szCs w:val="24"/>
        </w:rPr>
      </w:pPr>
      <w:r>
        <w:rPr>
          <w:rFonts w:ascii="Times New Roman" w:hAnsi="Times New Roman"/>
          <w:sz w:val="24"/>
          <w:szCs w:val="24"/>
        </w:rPr>
        <w:t>The Accounting Review, Journal of Accounting Research, Contemporary Accounting Research</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Journal of Accounting, Auditing, and Finance, Journal of </w:t>
      </w:r>
      <w:proofErr w:type="gramStart"/>
      <w:r>
        <w:rPr>
          <w:rFonts w:ascii="Times New Roman" w:hAnsi="Times New Roman"/>
          <w:sz w:val="24"/>
          <w:szCs w:val="24"/>
        </w:rPr>
        <w:t>The</w:t>
      </w:r>
      <w:proofErr w:type="gramEnd"/>
      <w:r>
        <w:rPr>
          <w:rFonts w:ascii="Times New Roman" w:hAnsi="Times New Roman"/>
          <w:sz w:val="24"/>
          <w:szCs w:val="24"/>
        </w:rPr>
        <w:t xml:space="preserve"> American Taxation Association, </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Journal of Information Systems, Accounting Horizons, Issues in Accounting Education, Journal of Financial and Quantitative Analysis, Review of Quantitative Finance and Accounting, Accounting Education: A Journal of Practice and Theory, Journal of Accounting Education, Journal of Banking and Finance, Journal of Financial Research, </w:t>
      </w:r>
    </w:p>
    <w:p w:rsidR="00D01A9F" w:rsidRDefault="00D01A9F" w:rsidP="00D01A9F">
      <w:pPr>
        <w:jc w:val="both"/>
        <w:rPr>
          <w:rFonts w:ascii="Times New Roman" w:hAnsi="Times New Roman"/>
          <w:sz w:val="24"/>
          <w:szCs w:val="24"/>
        </w:rPr>
      </w:pPr>
      <w:r>
        <w:rPr>
          <w:rFonts w:ascii="Times New Roman" w:hAnsi="Times New Roman"/>
          <w:sz w:val="24"/>
          <w:szCs w:val="24"/>
        </w:rPr>
        <w:t>Journal of International Money and Finance, International Review of Economics and Finance, American Accounting Association, Annual Meetings (Financial Reporting Section and Teaching &amp; Curriculum Section) 1997-2009, Review of Quantitative Finance and Accounting, American Accounting Association, Financial Accounting and Reporting Section Mid-Year Meetings 2007-2009; American Accounting Association, Midwest Regional Meetings, Northeastern University, Office of the Provost, Research Grant Selections</w:t>
      </w:r>
    </w:p>
    <w:p w:rsidR="00D01A9F" w:rsidRDefault="00D01A9F" w:rsidP="00D01A9F">
      <w:pPr>
        <w:jc w:val="both"/>
        <w:rPr>
          <w:rFonts w:ascii="Times New Roman" w:hAnsi="Times New Roman"/>
          <w:sz w:val="24"/>
          <w:szCs w:val="24"/>
        </w:rPr>
      </w:pPr>
      <w:r>
        <w:rPr>
          <w:rFonts w:ascii="Times New Roman" w:hAnsi="Times New Roman"/>
          <w:i/>
          <w:iCs/>
          <w:sz w:val="24"/>
          <w:szCs w:val="24"/>
        </w:rPr>
        <w:t>Tenure Reviews</w:t>
      </w:r>
    </w:p>
    <w:p w:rsidR="00D01A9F" w:rsidRDefault="00D01A9F" w:rsidP="00D01A9F">
      <w:pPr>
        <w:jc w:val="both"/>
        <w:rPr>
          <w:rFonts w:ascii="Times New Roman" w:hAnsi="Times New Roman"/>
          <w:sz w:val="24"/>
          <w:szCs w:val="24"/>
        </w:rPr>
      </w:pPr>
      <w:r>
        <w:rPr>
          <w:rFonts w:ascii="Times New Roman" w:hAnsi="Times New Roman"/>
          <w:sz w:val="24"/>
          <w:szCs w:val="24"/>
        </w:rPr>
        <w:t>University of Missouri-St. Louis, Office of the Provost, 2005 &amp; 1998; CUNY Baruch, Office of the Provost, 1998; Eastern Michigan University, Office of the Provost, 1998; Oakland University, Office of the Provost, 1996</w:t>
      </w:r>
    </w:p>
    <w:p w:rsidR="00D01A9F" w:rsidRDefault="00D01A9F" w:rsidP="00D01A9F">
      <w:pPr>
        <w:jc w:val="both"/>
        <w:rPr>
          <w:rFonts w:ascii="Times New Roman" w:hAnsi="Times New Roman"/>
          <w:sz w:val="24"/>
          <w:szCs w:val="24"/>
        </w:rPr>
      </w:pPr>
    </w:p>
    <w:p w:rsidR="009542B9" w:rsidRDefault="009542B9" w:rsidP="00D01A9F">
      <w:pPr>
        <w:jc w:val="both"/>
        <w:rPr>
          <w:rFonts w:ascii="Times New Roman" w:hAnsi="Times New Roman"/>
          <w:b/>
          <w:bCs/>
          <w:sz w:val="24"/>
          <w:szCs w:val="24"/>
        </w:rPr>
      </w:pPr>
    </w:p>
    <w:p w:rsidR="009542B9" w:rsidRDefault="009542B9" w:rsidP="00D01A9F">
      <w:pPr>
        <w:jc w:val="both"/>
        <w:rPr>
          <w:rFonts w:ascii="Times New Roman" w:hAnsi="Times New Roman"/>
          <w:b/>
          <w:bCs/>
          <w:sz w:val="24"/>
          <w:szCs w:val="24"/>
        </w:rPr>
      </w:pPr>
    </w:p>
    <w:p w:rsidR="009542B9" w:rsidRDefault="009542B9" w:rsidP="00D01A9F">
      <w:pPr>
        <w:jc w:val="both"/>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 xml:space="preserve">Page </w:t>
      </w:r>
      <w:r>
        <w:rPr>
          <w:rFonts w:ascii="Times New Roman" w:hAnsi="Times New Roman"/>
          <w:b/>
          <w:bCs/>
          <w:sz w:val="24"/>
          <w:szCs w:val="24"/>
        </w:rPr>
        <w:t>8</w:t>
      </w:r>
    </w:p>
    <w:p w:rsidR="009542B9" w:rsidRDefault="009542B9" w:rsidP="009542B9">
      <w:pPr>
        <w:rPr>
          <w:rFonts w:ascii="Times New Roman" w:hAnsi="Times New Roman"/>
          <w:b/>
          <w:bCs/>
          <w:sz w:val="24"/>
          <w:szCs w:val="24"/>
        </w:rPr>
      </w:pPr>
    </w:p>
    <w:p w:rsidR="00D01A9F" w:rsidRDefault="00D01A9F" w:rsidP="00D01A9F">
      <w:pPr>
        <w:jc w:val="both"/>
        <w:rPr>
          <w:rFonts w:ascii="Times New Roman" w:hAnsi="Times New Roman"/>
          <w:sz w:val="24"/>
          <w:szCs w:val="24"/>
        </w:rPr>
      </w:pPr>
      <w:r>
        <w:rPr>
          <w:rFonts w:ascii="Times New Roman" w:hAnsi="Times New Roman"/>
          <w:b/>
          <w:bCs/>
          <w:sz w:val="24"/>
          <w:szCs w:val="24"/>
        </w:rPr>
        <w:t>Other National Committees</w:t>
      </w:r>
    </w:p>
    <w:p w:rsidR="00D01A9F" w:rsidRDefault="00D01A9F" w:rsidP="00D01A9F">
      <w:pPr>
        <w:jc w:val="both"/>
        <w:rPr>
          <w:rFonts w:ascii="Times New Roman" w:hAnsi="Times New Roman"/>
          <w:sz w:val="24"/>
          <w:szCs w:val="24"/>
        </w:rPr>
      </w:pPr>
      <w:r>
        <w:rPr>
          <w:rFonts w:ascii="Times New Roman" w:hAnsi="Times New Roman"/>
          <w:sz w:val="24"/>
          <w:szCs w:val="24"/>
        </w:rPr>
        <w:t xml:space="preserve">AAA </w:t>
      </w:r>
      <w:proofErr w:type="spellStart"/>
      <w:r>
        <w:rPr>
          <w:rFonts w:ascii="Times New Roman" w:hAnsi="Times New Roman"/>
          <w:sz w:val="24"/>
          <w:szCs w:val="24"/>
        </w:rPr>
        <w:t>Trueblood</w:t>
      </w:r>
      <w:proofErr w:type="spellEnd"/>
      <w:r>
        <w:rPr>
          <w:rFonts w:ascii="Times New Roman" w:hAnsi="Times New Roman"/>
          <w:sz w:val="24"/>
          <w:szCs w:val="24"/>
        </w:rPr>
        <w:t xml:space="preserve"> Professors Seminar Committee, 2002-2003</w:t>
      </w:r>
    </w:p>
    <w:p w:rsidR="00D01A9F" w:rsidRDefault="00D01A9F" w:rsidP="00D01A9F">
      <w:pPr>
        <w:jc w:val="both"/>
        <w:rPr>
          <w:rFonts w:ascii="Times New Roman" w:hAnsi="Times New Roman"/>
          <w:sz w:val="24"/>
          <w:szCs w:val="24"/>
        </w:rPr>
      </w:pPr>
      <w:r>
        <w:rPr>
          <w:rFonts w:ascii="Times New Roman" w:hAnsi="Times New Roman"/>
          <w:sz w:val="24"/>
          <w:szCs w:val="24"/>
        </w:rPr>
        <w:t>AAA Membership and Subscriptions Committee, 1990-91</w:t>
      </w:r>
    </w:p>
    <w:p w:rsidR="00D01A9F" w:rsidRDefault="00D01A9F" w:rsidP="00D01A9F">
      <w:pPr>
        <w:jc w:val="both"/>
        <w:rPr>
          <w:rFonts w:ascii="Times New Roman" w:hAnsi="Times New Roman"/>
          <w:sz w:val="24"/>
          <w:szCs w:val="24"/>
        </w:rPr>
      </w:pPr>
      <w:r>
        <w:rPr>
          <w:rFonts w:ascii="Times New Roman" w:hAnsi="Times New Roman"/>
          <w:sz w:val="24"/>
          <w:szCs w:val="24"/>
        </w:rPr>
        <w:t>AAA Membership Committee, 1986-1987, 1989-1990</w:t>
      </w:r>
    </w:p>
    <w:p w:rsidR="00D01A9F" w:rsidRDefault="00D01A9F" w:rsidP="00D01A9F">
      <w:pPr>
        <w:jc w:val="both"/>
        <w:rPr>
          <w:rFonts w:ascii="Times New Roman" w:hAnsi="Times New Roman"/>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College and Departmental Committees</w:t>
      </w:r>
    </w:p>
    <w:p w:rsidR="009542B9" w:rsidRDefault="009542B9" w:rsidP="009542B9">
      <w:pPr>
        <w:rPr>
          <w:rFonts w:ascii="Times New Roman" w:hAnsi="Times New Roman"/>
          <w:sz w:val="24"/>
          <w:szCs w:val="24"/>
        </w:rPr>
      </w:pPr>
      <w:r>
        <w:rPr>
          <w:rFonts w:ascii="Times New Roman" w:hAnsi="Times New Roman"/>
          <w:sz w:val="24"/>
          <w:szCs w:val="24"/>
        </w:rPr>
        <w:t>Course Coordinator, Intermediate Accounting, 2008-201</w:t>
      </w:r>
      <w:r>
        <w:rPr>
          <w:rFonts w:ascii="Times New Roman" w:hAnsi="Times New Roman"/>
          <w:sz w:val="24"/>
          <w:szCs w:val="24"/>
        </w:rPr>
        <w:t>4</w:t>
      </w:r>
    </w:p>
    <w:p w:rsidR="009542B9" w:rsidRDefault="009542B9" w:rsidP="009542B9">
      <w:pPr>
        <w:rPr>
          <w:rFonts w:ascii="Times New Roman" w:hAnsi="Times New Roman"/>
          <w:sz w:val="24"/>
          <w:szCs w:val="24"/>
        </w:rPr>
      </w:pPr>
      <w:r>
        <w:rPr>
          <w:rFonts w:ascii="Times New Roman" w:hAnsi="Times New Roman"/>
          <w:sz w:val="24"/>
          <w:szCs w:val="24"/>
        </w:rPr>
        <w:t>Accounting Department Curriculum Committee, 2010-201</w:t>
      </w:r>
      <w:r>
        <w:rPr>
          <w:rFonts w:ascii="Times New Roman" w:hAnsi="Times New Roman"/>
          <w:sz w:val="24"/>
          <w:szCs w:val="24"/>
        </w:rPr>
        <w:t>4</w:t>
      </w:r>
    </w:p>
    <w:p w:rsidR="009542B9" w:rsidRDefault="009542B9" w:rsidP="009542B9">
      <w:pPr>
        <w:rPr>
          <w:rFonts w:ascii="Times New Roman" w:hAnsi="Times New Roman"/>
          <w:sz w:val="24"/>
          <w:szCs w:val="24"/>
        </w:rPr>
      </w:pPr>
      <w:r>
        <w:rPr>
          <w:rFonts w:ascii="Times New Roman" w:hAnsi="Times New Roman"/>
          <w:sz w:val="24"/>
          <w:szCs w:val="24"/>
        </w:rPr>
        <w:t xml:space="preserve">Coordinator,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Case Competition, 2002-201</w:t>
      </w:r>
      <w:r>
        <w:rPr>
          <w:rFonts w:ascii="Times New Roman" w:hAnsi="Times New Roman"/>
          <w:sz w:val="24"/>
          <w:szCs w:val="24"/>
        </w:rPr>
        <w:t>4</w:t>
      </w:r>
    </w:p>
    <w:p w:rsidR="00A87573" w:rsidRDefault="00A87573" w:rsidP="00D01A9F">
      <w:pPr>
        <w:rPr>
          <w:rFonts w:ascii="Times New Roman" w:hAnsi="Times New Roman"/>
          <w:sz w:val="24"/>
          <w:szCs w:val="24"/>
        </w:rPr>
      </w:pPr>
      <w:r>
        <w:rPr>
          <w:rFonts w:ascii="Times New Roman" w:hAnsi="Times New Roman"/>
          <w:sz w:val="24"/>
          <w:szCs w:val="24"/>
        </w:rPr>
        <w:t>University Committee on International Studies Programs, 2011-201</w:t>
      </w:r>
      <w:r w:rsidR="00CD28A2">
        <w:rPr>
          <w:rFonts w:ascii="Times New Roman" w:hAnsi="Times New Roman"/>
          <w:sz w:val="24"/>
          <w:szCs w:val="24"/>
        </w:rPr>
        <w:t>3</w:t>
      </w:r>
    </w:p>
    <w:p w:rsidR="00D01A9F" w:rsidRDefault="00D01A9F" w:rsidP="00D01A9F">
      <w:pPr>
        <w:rPr>
          <w:rFonts w:ascii="Times New Roman" w:hAnsi="Times New Roman"/>
          <w:sz w:val="24"/>
          <w:szCs w:val="24"/>
        </w:rPr>
      </w:pPr>
      <w:r>
        <w:rPr>
          <w:rFonts w:ascii="Times New Roman" w:hAnsi="Times New Roman"/>
          <w:sz w:val="24"/>
          <w:szCs w:val="24"/>
        </w:rPr>
        <w:t>Accounting Department Assessment Committee, 2008-201</w:t>
      </w:r>
      <w:r w:rsidR="00CD28A2">
        <w:rPr>
          <w:rFonts w:ascii="Times New Roman" w:hAnsi="Times New Roman"/>
          <w:sz w:val="24"/>
          <w:szCs w:val="24"/>
        </w:rPr>
        <w:t>3</w:t>
      </w:r>
    </w:p>
    <w:p w:rsidR="00FA2ECF" w:rsidRDefault="00FA2ECF" w:rsidP="00FA2ECF">
      <w:pPr>
        <w:rPr>
          <w:rFonts w:ascii="Times New Roman" w:hAnsi="Times New Roman"/>
          <w:sz w:val="24"/>
          <w:szCs w:val="24"/>
        </w:rPr>
      </w:pPr>
      <w:r>
        <w:rPr>
          <w:rFonts w:ascii="Times New Roman" w:hAnsi="Times New Roman"/>
          <w:sz w:val="24"/>
          <w:szCs w:val="24"/>
        </w:rPr>
        <w:t>Accounting Department Faculty Recruiting Committee, 2010-2011</w:t>
      </w:r>
    </w:p>
    <w:p w:rsidR="00FA2ECF" w:rsidRDefault="00FA2ECF" w:rsidP="00D01A9F">
      <w:pPr>
        <w:rPr>
          <w:rFonts w:ascii="Times New Roman" w:hAnsi="Times New Roman"/>
          <w:sz w:val="24"/>
          <w:szCs w:val="24"/>
        </w:rPr>
      </w:pPr>
      <w:r>
        <w:rPr>
          <w:rFonts w:ascii="Times New Roman" w:hAnsi="Times New Roman"/>
          <w:sz w:val="24"/>
          <w:szCs w:val="24"/>
        </w:rPr>
        <w:t>Member, College Masters Program Committee, 20</w:t>
      </w:r>
      <w:r w:rsidR="003C1132">
        <w:rPr>
          <w:rFonts w:ascii="Times New Roman" w:hAnsi="Times New Roman"/>
          <w:sz w:val="24"/>
          <w:szCs w:val="24"/>
        </w:rPr>
        <w:t>1</w:t>
      </w:r>
      <w:r>
        <w:rPr>
          <w:rFonts w:ascii="Times New Roman" w:hAnsi="Times New Roman"/>
          <w:sz w:val="24"/>
          <w:szCs w:val="24"/>
        </w:rPr>
        <w:t>0-20</w:t>
      </w:r>
      <w:r w:rsidR="003C1132">
        <w:rPr>
          <w:rFonts w:ascii="Times New Roman" w:hAnsi="Times New Roman"/>
          <w:sz w:val="24"/>
          <w:szCs w:val="24"/>
        </w:rPr>
        <w:t>12</w:t>
      </w:r>
    </w:p>
    <w:p w:rsidR="00A3164F" w:rsidRDefault="00A3164F" w:rsidP="00D01A9F">
      <w:pPr>
        <w:rPr>
          <w:rFonts w:ascii="Times New Roman" w:hAnsi="Times New Roman"/>
          <w:sz w:val="24"/>
          <w:szCs w:val="24"/>
        </w:rPr>
      </w:pPr>
      <w:r>
        <w:rPr>
          <w:rFonts w:ascii="Times New Roman" w:hAnsi="Times New Roman"/>
          <w:sz w:val="24"/>
          <w:szCs w:val="24"/>
        </w:rPr>
        <w:t>Accounting Department Tenure Review Reading Committee, 2010-2011</w:t>
      </w:r>
    </w:p>
    <w:p w:rsidR="00D01A9F" w:rsidRDefault="00D01A9F" w:rsidP="00D01A9F">
      <w:pPr>
        <w:rPr>
          <w:rFonts w:ascii="Times New Roman" w:hAnsi="Times New Roman"/>
          <w:sz w:val="24"/>
          <w:szCs w:val="24"/>
        </w:rPr>
      </w:pPr>
      <w:r>
        <w:rPr>
          <w:rFonts w:ascii="Times New Roman" w:hAnsi="Times New Roman"/>
          <w:sz w:val="24"/>
          <w:szCs w:val="24"/>
        </w:rPr>
        <w:t xml:space="preserve">Faculty Advisor,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National Case Competition, 2009</w:t>
      </w:r>
      <w:r w:rsidR="00CD28A2">
        <w:rPr>
          <w:rFonts w:ascii="Times New Roman" w:hAnsi="Times New Roman"/>
          <w:sz w:val="24"/>
          <w:szCs w:val="24"/>
        </w:rPr>
        <w:t>, 2013</w:t>
      </w:r>
    </w:p>
    <w:p w:rsidR="00D01A9F" w:rsidRDefault="00D01A9F" w:rsidP="00D01A9F">
      <w:pPr>
        <w:rPr>
          <w:rFonts w:ascii="Times New Roman" w:hAnsi="Times New Roman"/>
          <w:sz w:val="24"/>
          <w:szCs w:val="24"/>
        </w:rPr>
      </w:pPr>
      <w:r>
        <w:rPr>
          <w:rFonts w:ascii="Times New Roman" w:hAnsi="Times New Roman"/>
          <w:sz w:val="24"/>
          <w:szCs w:val="24"/>
        </w:rPr>
        <w:t>Accounting Department, MSU Community Charitable Campaign Chair, 2008-201</w:t>
      </w:r>
      <w:r w:rsidR="00CD28A2">
        <w:rPr>
          <w:rFonts w:ascii="Times New Roman" w:hAnsi="Times New Roman"/>
          <w:sz w:val="24"/>
          <w:szCs w:val="24"/>
        </w:rPr>
        <w:t>3</w:t>
      </w:r>
    </w:p>
    <w:p w:rsidR="00D01A9F" w:rsidRDefault="00D01A9F" w:rsidP="00D01A9F">
      <w:pPr>
        <w:rPr>
          <w:rFonts w:ascii="Times New Roman" w:hAnsi="Times New Roman"/>
          <w:sz w:val="24"/>
          <w:szCs w:val="24"/>
        </w:rPr>
      </w:pPr>
      <w:r>
        <w:rPr>
          <w:rFonts w:ascii="Times New Roman" w:hAnsi="Times New Roman"/>
          <w:sz w:val="24"/>
          <w:szCs w:val="24"/>
        </w:rPr>
        <w:t>Accounting Department Recruiting Committee, 2007-2008</w:t>
      </w:r>
    </w:p>
    <w:p w:rsidR="00D01A9F" w:rsidRDefault="00D01A9F" w:rsidP="00D01A9F">
      <w:pPr>
        <w:rPr>
          <w:rFonts w:ascii="Times New Roman" w:hAnsi="Times New Roman"/>
          <w:sz w:val="24"/>
          <w:szCs w:val="24"/>
        </w:rPr>
      </w:pPr>
      <w:r>
        <w:rPr>
          <w:rFonts w:ascii="Times New Roman" w:hAnsi="Times New Roman"/>
          <w:sz w:val="24"/>
          <w:szCs w:val="24"/>
        </w:rPr>
        <w:t>Accounting Department Curriculum and Assessment Committee, 2007-2008</w:t>
      </w:r>
    </w:p>
    <w:p w:rsidR="00D01A9F" w:rsidRDefault="00D01A9F" w:rsidP="00D01A9F">
      <w:pPr>
        <w:rPr>
          <w:rFonts w:ascii="Times New Roman" w:hAnsi="Times New Roman"/>
          <w:sz w:val="24"/>
          <w:szCs w:val="24"/>
        </w:rPr>
      </w:pPr>
      <w:r>
        <w:rPr>
          <w:rFonts w:ascii="Times New Roman" w:hAnsi="Times New Roman"/>
          <w:sz w:val="24"/>
          <w:szCs w:val="24"/>
        </w:rPr>
        <w:t>Accounting Department Chair Recruiting Committee, 2006-2007</w:t>
      </w:r>
    </w:p>
    <w:p w:rsidR="00D01A9F" w:rsidRDefault="00D01A9F" w:rsidP="00D01A9F">
      <w:pPr>
        <w:rPr>
          <w:rFonts w:ascii="Times New Roman" w:hAnsi="Times New Roman"/>
          <w:sz w:val="24"/>
          <w:szCs w:val="24"/>
        </w:rPr>
      </w:pPr>
      <w:r>
        <w:rPr>
          <w:rFonts w:ascii="Times New Roman" w:hAnsi="Times New Roman"/>
          <w:sz w:val="24"/>
          <w:szCs w:val="24"/>
        </w:rPr>
        <w:t>Professor of Practice Recruiting Committee, 2006-2007</w:t>
      </w:r>
    </w:p>
    <w:p w:rsidR="00E24EB5" w:rsidRDefault="00E24EB5" w:rsidP="00E24EB5">
      <w:pPr>
        <w:rPr>
          <w:rFonts w:ascii="Times New Roman" w:hAnsi="Times New Roman"/>
          <w:sz w:val="24"/>
          <w:szCs w:val="24"/>
        </w:rPr>
      </w:pPr>
      <w:r>
        <w:rPr>
          <w:rFonts w:ascii="Times New Roman" w:hAnsi="Times New Roman"/>
          <w:sz w:val="24"/>
          <w:szCs w:val="24"/>
        </w:rPr>
        <w:t xml:space="preserve">Member, College </w:t>
      </w:r>
      <w:proofErr w:type="spellStart"/>
      <w:r>
        <w:rPr>
          <w:rFonts w:ascii="Times New Roman" w:hAnsi="Times New Roman"/>
          <w:sz w:val="24"/>
          <w:szCs w:val="24"/>
        </w:rPr>
        <w:t>Masters</w:t>
      </w:r>
      <w:proofErr w:type="spellEnd"/>
      <w:r>
        <w:rPr>
          <w:rFonts w:ascii="Times New Roman" w:hAnsi="Times New Roman"/>
          <w:sz w:val="24"/>
          <w:szCs w:val="24"/>
        </w:rPr>
        <w:t xml:space="preserve"> Program Committee, 2002-2006</w:t>
      </w:r>
    </w:p>
    <w:p w:rsidR="00A3164F" w:rsidRDefault="00A3164F" w:rsidP="00D01A9F">
      <w:pPr>
        <w:rPr>
          <w:rFonts w:ascii="Times New Roman" w:hAnsi="Times New Roman"/>
          <w:sz w:val="24"/>
          <w:szCs w:val="24"/>
        </w:rPr>
      </w:pPr>
      <w:r>
        <w:rPr>
          <w:rFonts w:ascii="Times New Roman" w:hAnsi="Times New Roman"/>
          <w:sz w:val="24"/>
          <w:szCs w:val="24"/>
        </w:rPr>
        <w:t>Chair, College Masters Program Committee, 2003-2004</w:t>
      </w:r>
    </w:p>
    <w:p w:rsidR="00D01A9F" w:rsidRDefault="00D01A9F" w:rsidP="00D01A9F">
      <w:pPr>
        <w:rPr>
          <w:rFonts w:ascii="Times New Roman" w:hAnsi="Times New Roman"/>
          <w:sz w:val="24"/>
          <w:szCs w:val="24"/>
        </w:rPr>
      </w:pPr>
      <w:r>
        <w:rPr>
          <w:rFonts w:ascii="Times New Roman" w:hAnsi="Times New Roman"/>
          <w:sz w:val="24"/>
          <w:szCs w:val="24"/>
        </w:rPr>
        <w:t>Faculty Recruiting Committee, 2005-2006, 2001-2003, 1999</w:t>
      </w:r>
    </w:p>
    <w:p w:rsidR="00D01A9F" w:rsidRDefault="00D01A9F" w:rsidP="00D01A9F">
      <w:pPr>
        <w:rPr>
          <w:rFonts w:ascii="Times New Roman" w:hAnsi="Times New Roman"/>
          <w:sz w:val="24"/>
          <w:szCs w:val="24"/>
        </w:rPr>
      </w:pPr>
      <w:r>
        <w:rPr>
          <w:rFonts w:ascii="Times New Roman" w:hAnsi="Times New Roman"/>
          <w:sz w:val="24"/>
          <w:szCs w:val="24"/>
        </w:rPr>
        <w:t>Department Program/Course Content Review Committee, 2005-2006</w:t>
      </w:r>
    </w:p>
    <w:p w:rsidR="00D01A9F" w:rsidRDefault="00D01A9F" w:rsidP="00D01A9F">
      <w:pPr>
        <w:rPr>
          <w:rFonts w:ascii="Times New Roman" w:hAnsi="Times New Roman"/>
          <w:sz w:val="24"/>
          <w:szCs w:val="24"/>
        </w:rPr>
      </w:pPr>
      <w:r>
        <w:rPr>
          <w:rFonts w:ascii="Times New Roman" w:hAnsi="Times New Roman"/>
          <w:sz w:val="24"/>
          <w:szCs w:val="24"/>
        </w:rPr>
        <w:t>Member, EMBA Curriculum Committee, 2000-2003</w:t>
      </w:r>
    </w:p>
    <w:p w:rsidR="00D01A9F" w:rsidRDefault="00D01A9F" w:rsidP="00D01A9F">
      <w:pPr>
        <w:rPr>
          <w:rFonts w:ascii="Times New Roman" w:hAnsi="Times New Roman"/>
          <w:sz w:val="24"/>
          <w:szCs w:val="24"/>
        </w:rPr>
      </w:pPr>
      <w:r>
        <w:rPr>
          <w:rFonts w:ascii="Times New Roman" w:hAnsi="Times New Roman"/>
          <w:sz w:val="24"/>
          <w:szCs w:val="24"/>
        </w:rPr>
        <w:t>Member, WMBA Admissions Committee, 2001-2003</w:t>
      </w:r>
    </w:p>
    <w:p w:rsidR="00D01A9F" w:rsidRDefault="00D01A9F" w:rsidP="00D01A9F">
      <w:pPr>
        <w:rPr>
          <w:rFonts w:ascii="Times New Roman" w:hAnsi="Times New Roman"/>
          <w:sz w:val="24"/>
          <w:szCs w:val="24"/>
        </w:rPr>
      </w:pPr>
      <w:r>
        <w:rPr>
          <w:rFonts w:ascii="Times New Roman" w:hAnsi="Times New Roman"/>
          <w:sz w:val="24"/>
          <w:szCs w:val="24"/>
        </w:rPr>
        <w:t>Member, EMBA Admissions Committee, 2001-2003</w:t>
      </w:r>
    </w:p>
    <w:p w:rsidR="00D01A9F" w:rsidRDefault="00D01A9F" w:rsidP="00D01A9F">
      <w:pPr>
        <w:rPr>
          <w:rFonts w:ascii="Times New Roman" w:hAnsi="Times New Roman"/>
          <w:sz w:val="24"/>
          <w:szCs w:val="24"/>
        </w:rPr>
      </w:pPr>
      <w:r>
        <w:rPr>
          <w:rFonts w:ascii="Times New Roman" w:hAnsi="Times New Roman"/>
          <w:sz w:val="24"/>
          <w:szCs w:val="24"/>
        </w:rPr>
        <w:t>Chair, Department Advisory Committee, 2001-2002, 1995-97, 1992-93, 1989-90</w:t>
      </w:r>
    </w:p>
    <w:p w:rsidR="00D01A9F" w:rsidRDefault="00D01A9F" w:rsidP="00D01A9F">
      <w:pPr>
        <w:rPr>
          <w:rFonts w:ascii="Times New Roman" w:hAnsi="Times New Roman"/>
          <w:sz w:val="24"/>
          <w:szCs w:val="24"/>
        </w:rPr>
      </w:pPr>
      <w:r>
        <w:rPr>
          <w:rFonts w:ascii="Times New Roman" w:hAnsi="Times New Roman"/>
          <w:sz w:val="24"/>
          <w:szCs w:val="24"/>
        </w:rPr>
        <w:t>Comprehensive Examinations participation, 1985-2002</w:t>
      </w:r>
    </w:p>
    <w:p w:rsidR="00D01A9F" w:rsidRDefault="00D01A9F" w:rsidP="00D01A9F">
      <w:pPr>
        <w:rPr>
          <w:rFonts w:ascii="Times New Roman" w:hAnsi="Times New Roman"/>
          <w:sz w:val="24"/>
          <w:szCs w:val="24"/>
        </w:rPr>
      </w:pPr>
      <w:r>
        <w:rPr>
          <w:rFonts w:ascii="Times New Roman" w:hAnsi="Times New Roman"/>
          <w:sz w:val="24"/>
          <w:szCs w:val="24"/>
        </w:rPr>
        <w:t>Doctoral Programs Committee and various subcommittees, 1990-2002</w:t>
      </w:r>
    </w:p>
    <w:p w:rsidR="00D01A9F" w:rsidRDefault="00D01A9F" w:rsidP="00D01A9F">
      <w:pPr>
        <w:rPr>
          <w:rFonts w:ascii="Times New Roman" w:hAnsi="Times New Roman"/>
          <w:sz w:val="24"/>
          <w:szCs w:val="24"/>
        </w:rPr>
      </w:pPr>
      <w:r>
        <w:rPr>
          <w:rFonts w:ascii="Times New Roman" w:hAnsi="Times New Roman"/>
          <w:sz w:val="24"/>
          <w:szCs w:val="24"/>
        </w:rPr>
        <w:t xml:space="preserve">Group Faculty Advisor, Deloitte &amp; </w:t>
      </w:r>
      <w:proofErr w:type="spellStart"/>
      <w:r>
        <w:rPr>
          <w:rFonts w:ascii="Times New Roman" w:hAnsi="Times New Roman"/>
          <w:sz w:val="24"/>
          <w:szCs w:val="24"/>
        </w:rPr>
        <w:t>Touche</w:t>
      </w:r>
      <w:proofErr w:type="spellEnd"/>
      <w:r>
        <w:rPr>
          <w:rFonts w:ascii="Times New Roman" w:hAnsi="Times New Roman"/>
          <w:sz w:val="24"/>
          <w:szCs w:val="24"/>
        </w:rPr>
        <w:t xml:space="preserve"> Case Competition, 2001, 2000</w:t>
      </w:r>
    </w:p>
    <w:p w:rsidR="00D01A9F" w:rsidRDefault="00D01A9F" w:rsidP="00D01A9F">
      <w:pPr>
        <w:rPr>
          <w:rFonts w:ascii="Times New Roman" w:hAnsi="Times New Roman"/>
          <w:sz w:val="24"/>
          <w:szCs w:val="24"/>
        </w:rPr>
      </w:pPr>
      <w:r>
        <w:rPr>
          <w:rFonts w:ascii="Times New Roman" w:hAnsi="Times New Roman"/>
          <w:sz w:val="24"/>
          <w:szCs w:val="24"/>
        </w:rPr>
        <w:t>Chair, Faculty Recruiting Committee, 2000, 1994-95, 1991-92</w:t>
      </w:r>
    </w:p>
    <w:p w:rsidR="00D01A9F" w:rsidRDefault="00D01A9F" w:rsidP="00D01A9F">
      <w:pPr>
        <w:rPr>
          <w:rFonts w:ascii="Times New Roman" w:hAnsi="Times New Roman"/>
          <w:sz w:val="24"/>
          <w:szCs w:val="24"/>
        </w:rPr>
      </w:pPr>
      <w:r>
        <w:rPr>
          <w:rFonts w:ascii="Times New Roman" w:hAnsi="Times New Roman"/>
          <w:sz w:val="24"/>
          <w:szCs w:val="24"/>
        </w:rPr>
        <w:t>Chair, Accounting Department Curriculum Committee, 2000</w:t>
      </w:r>
    </w:p>
    <w:p w:rsidR="00D01A9F" w:rsidRDefault="00D01A9F" w:rsidP="00D01A9F">
      <w:pPr>
        <w:rPr>
          <w:rFonts w:ascii="Times New Roman" w:hAnsi="Times New Roman"/>
          <w:sz w:val="24"/>
          <w:szCs w:val="24"/>
        </w:rPr>
      </w:pPr>
      <w:r>
        <w:rPr>
          <w:rFonts w:ascii="Times New Roman" w:hAnsi="Times New Roman"/>
          <w:sz w:val="24"/>
          <w:szCs w:val="24"/>
        </w:rPr>
        <w:t>Member, Department Advisory Committee, 2000</w:t>
      </w:r>
    </w:p>
    <w:p w:rsidR="00D01A9F" w:rsidRDefault="00D01A9F" w:rsidP="00D01A9F">
      <w:pPr>
        <w:rPr>
          <w:rFonts w:ascii="Times New Roman" w:hAnsi="Times New Roman"/>
          <w:sz w:val="24"/>
          <w:szCs w:val="24"/>
        </w:rPr>
      </w:pPr>
      <w:r>
        <w:rPr>
          <w:rFonts w:ascii="Times New Roman" w:hAnsi="Times New Roman"/>
          <w:sz w:val="24"/>
          <w:szCs w:val="24"/>
        </w:rPr>
        <w:t>Department Faculty Evaluation Committee, 1998-2000</w:t>
      </w:r>
    </w:p>
    <w:p w:rsidR="00D01A9F" w:rsidRDefault="00D01A9F" w:rsidP="00D01A9F">
      <w:pPr>
        <w:rPr>
          <w:rFonts w:ascii="Times New Roman" w:hAnsi="Times New Roman"/>
          <w:sz w:val="24"/>
          <w:szCs w:val="24"/>
        </w:rPr>
      </w:pPr>
      <w:r>
        <w:rPr>
          <w:rFonts w:ascii="Times New Roman" w:hAnsi="Times New Roman"/>
          <w:sz w:val="24"/>
          <w:szCs w:val="24"/>
        </w:rPr>
        <w:t>Department Faculty Summer Grant Evaluation Committee, 1999</w:t>
      </w:r>
    </w:p>
    <w:p w:rsidR="00D01A9F" w:rsidRDefault="00D01A9F" w:rsidP="00D01A9F">
      <w:pPr>
        <w:rPr>
          <w:rFonts w:ascii="Times New Roman" w:hAnsi="Times New Roman"/>
          <w:sz w:val="24"/>
          <w:szCs w:val="24"/>
        </w:rPr>
      </w:pPr>
      <w:r>
        <w:rPr>
          <w:rFonts w:ascii="Times New Roman" w:hAnsi="Times New Roman"/>
          <w:sz w:val="24"/>
          <w:szCs w:val="24"/>
        </w:rPr>
        <w:t>Faculty Representative, Department External Advisory Board, 1997, 2002</w:t>
      </w:r>
    </w:p>
    <w:p w:rsidR="00D01A9F" w:rsidRDefault="00D01A9F" w:rsidP="00D01A9F">
      <w:pPr>
        <w:rPr>
          <w:rFonts w:ascii="Times New Roman" w:hAnsi="Times New Roman"/>
          <w:sz w:val="24"/>
          <w:szCs w:val="24"/>
        </w:rPr>
      </w:pPr>
      <w:r>
        <w:rPr>
          <w:rFonts w:ascii="Times New Roman" w:hAnsi="Times New Roman"/>
          <w:sz w:val="24"/>
          <w:szCs w:val="24"/>
        </w:rPr>
        <w:t>Chair, Summer Research Grant Committee, 1992-93</w:t>
      </w:r>
    </w:p>
    <w:p w:rsidR="00D01A9F" w:rsidRDefault="00D01A9F" w:rsidP="00D01A9F">
      <w:pPr>
        <w:rPr>
          <w:rFonts w:ascii="Times New Roman" w:hAnsi="Times New Roman"/>
          <w:sz w:val="24"/>
          <w:szCs w:val="24"/>
        </w:rPr>
      </w:pPr>
      <w:r>
        <w:rPr>
          <w:rFonts w:ascii="Times New Roman" w:hAnsi="Times New Roman"/>
          <w:sz w:val="24"/>
          <w:szCs w:val="24"/>
        </w:rPr>
        <w:t>Accounting Workshop Coordinator, 1985-93</w:t>
      </w:r>
    </w:p>
    <w:p w:rsidR="00D01A9F" w:rsidRDefault="00D01A9F" w:rsidP="00D01A9F">
      <w:pPr>
        <w:rPr>
          <w:rFonts w:ascii="Times New Roman" w:hAnsi="Times New Roman"/>
          <w:sz w:val="24"/>
          <w:szCs w:val="24"/>
        </w:rPr>
      </w:pPr>
      <w:r>
        <w:rPr>
          <w:rFonts w:ascii="Times New Roman" w:hAnsi="Times New Roman"/>
          <w:sz w:val="24"/>
          <w:szCs w:val="24"/>
        </w:rPr>
        <w:t>Summer Accounting Workshop Coordinator, 1991-93</w:t>
      </w:r>
    </w:p>
    <w:p w:rsidR="00D01A9F" w:rsidRDefault="00D01A9F" w:rsidP="00D01A9F">
      <w:pPr>
        <w:rPr>
          <w:rFonts w:ascii="Times New Roman" w:hAnsi="Times New Roman"/>
          <w:sz w:val="24"/>
          <w:szCs w:val="24"/>
        </w:rPr>
      </w:pPr>
      <w:r>
        <w:rPr>
          <w:rFonts w:ascii="Times New Roman" w:hAnsi="Times New Roman"/>
          <w:sz w:val="24"/>
          <w:szCs w:val="24"/>
        </w:rPr>
        <w:t>Big Ten Doctoral Consortium Co-coordinator, 1991-92</w:t>
      </w:r>
    </w:p>
    <w:p w:rsidR="00D01A9F" w:rsidRDefault="00D01A9F" w:rsidP="00D01A9F">
      <w:pPr>
        <w:rPr>
          <w:rFonts w:ascii="Times New Roman" w:hAnsi="Times New Roman"/>
          <w:sz w:val="24"/>
          <w:szCs w:val="24"/>
        </w:rPr>
      </w:pPr>
      <w:r>
        <w:rPr>
          <w:rFonts w:ascii="Times New Roman" w:hAnsi="Times New Roman"/>
          <w:sz w:val="24"/>
          <w:szCs w:val="24"/>
        </w:rPr>
        <w:t>Secretary, Department Advisory Committee, 1988-89</w:t>
      </w:r>
    </w:p>
    <w:p w:rsidR="00D01A9F" w:rsidRDefault="00D01A9F" w:rsidP="00D01A9F">
      <w:pPr>
        <w:rPr>
          <w:rFonts w:ascii="Times New Roman" w:hAnsi="Times New Roman"/>
          <w:sz w:val="24"/>
          <w:szCs w:val="24"/>
        </w:rPr>
      </w:pPr>
    </w:p>
    <w:p w:rsidR="009542B9" w:rsidRDefault="009542B9" w:rsidP="00D01A9F">
      <w:pPr>
        <w:rPr>
          <w:rFonts w:ascii="Times New Roman" w:hAnsi="Times New Roman"/>
          <w:b/>
          <w:bCs/>
          <w:sz w:val="24"/>
          <w:szCs w:val="24"/>
        </w:rPr>
      </w:pPr>
    </w:p>
    <w:p w:rsidR="009542B9" w:rsidRDefault="009542B9" w:rsidP="009542B9">
      <w:pPr>
        <w:tabs>
          <w:tab w:val="right" w:pos="9360"/>
        </w:tabs>
        <w:rPr>
          <w:rFonts w:ascii="Times New Roman" w:hAnsi="Times New Roman"/>
          <w:b/>
          <w:bCs/>
          <w:sz w:val="24"/>
          <w:szCs w:val="24"/>
        </w:rPr>
      </w:pPr>
      <w:r>
        <w:rPr>
          <w:rFonts w:ascii="Times New Roman" w:hAnsi="Times New Roman"/>
          <w:b/>
          <w:bCs/>
          <w:sz w:val="24"/>
          <w:szCs w:val="24"/>
        </w:rPr>
        <w:lastRenderedPageBreak/>
        <w:t>Joseph H. Anthony</w:t>
      </w:r>
      <w:r>
        <w:rPr>
          <w:rFonts w:ascii="Times New Roman" w:hAnsi="Times New Roman"/>
          <w:b/>
          <w:bCs/>
          <w:sz w:val="24"/>
          <w:szCs w:val="24"/>
        </w:rPr>
        <w:tab/>
        <w:t xml:space="preserve">Page </w:t>
      </w:r>
      <w:r>
        <w:rPr>
          <w:rFonts w:ascii="Times New Roman" w:hAnsi="Times New Roman"/>
          <w:b/>
          <w:bCs/>
          <w:sz w:val="24"/>
          <w:szCs w:val="24"/>
        </w:rPr>
        <w:t>9</w:t>
      </w:r>
    </w:p>
    <w:p w:rsidR="009542B9" w:rsidRDefault="009542B9" w:rsidP="009542B9">
      <w:pPr>
        <w:rPr>
          <w:rFonts w:ascii="Times New Roman" w:hAnsi="Times New Roman"/>
          <w:b/>
          <w:bCs/>
          <w:sz w:val="24"/>
          <w:szCs w:val="24"/>
        </w:rPr>
      </w:pPr>
    </w:p>
    <w:p w:rsidR="00D01A9F" w:rsidRDefault="00D01A9F" w:rsidP="00D01A9F">
      <w:pPr>
        <w:rPr>
          <w:rFonts w:ascii="Times New Roman" w:hAnsi="Times New Roman"/>
          <w:b/>
          <w:bCs/>
          <w:sz w:val="24"/>
          <w:szCs w:val="24"/>
        </w:rPr>
      </w:pPr>
      <w:r>
        <w:rPr>
          <w:rFonts w:ascii="Times New Roman" w:hAnsi="Times New Roman"/>
          <w:b/>
          <w:bCs/>
          <w:sz w:val="24"/>
          <w:szCs w:val="24"/>
        </w:rPr>
        <w:t>Other Service Activities</w:t>
      </w:r>
    </w:p>
    <w:p w:rsidR="009542B9" w:rsidRDefault="009542B9" w:rsidP="00D01A9F">
      <w:pPr>
        <w:rPr>
          <w:rFonts w:ascii="Times New Roman" w:hAnsi="Times New Roman"/>
          <w:sz w:val="24"/>
          <w:szCs w:val="24"/>
        </w:rPr>
      </w:pPr>
    </w:p>
    <w:p w:rsidR="00D01A9F" w:rsidRDefault="00D01A9F" w:rsidP="00D01A9F">
      <w:pPr>
        <w:rPr>
          <w:rFonts w:ascii="Times New Roman" w:hAnsi="Times New Roman"/>
          <w:sz w:val="24"/>
          <w:szCs w:val="24"/>
        </w:rPr>
      </w:pPr>
      <w:r>
        <w:rPr>
          <w:rFonts w:ascii="Times New Roman" w:hAnsi="Times New Roman"/>
          <w:sz w:val="24"/>
          <w:szCs w:val="24"/>
        </w:rPr>
        <w:t>Treasurer, Lansing Symphony Orchestra, 2003-201</w:t>
      </w:r>
      <w:r w:rsidR="009542B9">
        <w:rPr>
          <w:rFonts w:ascii="Times New Roman" w:hAnsi="Times New Roman"/>
          <w:sz w:val="24"/>
          <w:szCs w:val="24"/>
        </w:rPr>
        <w:t>4</w:t>
      </w:r>
    </w:p>
    <w:p w:rsidR="00D01A9F" w:rsidRDefault="00D01A9F" w:rsidP="00D01A9F">
      <w:pPr>
        <w:rPr>
          <w:rFonts w:ascii="Times New Roman" w:hAnsi="Times New Roman"/>
          <w:sz w:val="24"/>
          <w:szCs w:val="24"/>
        </w:rPr>
      </w:pPr>
      <w:r>
        <w:rPr>
          <w:rFonts w:ascii="Times New Roman" w:hAnsi="Times New Roman"/>
          <w:sz w:val="24"/>
          <w:szCs w:val="24"/>
        </w:rPr>
        <w:t>Member, Executive Board, Lansing Symphony Orchestra, 2002-201</w:t>
      </w:r>
      <w:r w:rsidR="009542B9">
        <w:rPr>
          <w:rFonts w:ascii="Times New Roman" w:hAnsi="Times New Roman"/>
          <w:sz w:val="24"/>
          <w:szCs w:val="24"/>
        </w:rPr>
        <w:t>4</w:t>
      </w:r>
    </w:p>
    <w:p w:rsidR="00D01A9F" w:rsidRDefault="00D01A9F" w:rsidP="00D01A9F">
      <w:pPr>
        <w:rPr>
          <w:rFonts w:ascii="Times New Roman" w:hAnsi="Times New Roman"/>
          <w:sz w:val="24"/>
          <w:szCs w:val="24"/>
        </w:rPr>
      </w:pPr>
      <w:r>
        <w:rPr>
          <w:rFonts w:ascii="Times New Roman" w:hAnsi="Times New Roman"/>
          <w:sz w:val="24"/>
          <w:szCs w:val="24"/>
        </w:rPr>
        <w:t>Member, Board of Directors, Lansing Symphony Orchestra, 2002-201</w:t>
      </w:r>
      <w:r w:rsidR="009542B9">
        <w:rPr>
          <w:rFonts w:ascii="Times New Roman" w:hAnsi="Times New Roman"/>
          <w:sz w:val="24"/>
          <w:szCs w:val="24"/>
        </w:rPr>
        <w:t>4</w:t>
      </w:r>
      <w:bookmarkStart w:id="0" w:name="_GoBack"/>
      <w:bookmarkEnd w:id="0"/>
    </w:p>
    <w:p w:rsidR="00D01A9F" w:rsidRDefault="00D01A9F" w:rsidP="00D01A9F">
      <w:pPr>
        <w:rPr>
          <w:rFonts w:ascii="Times New Roman" w:hAnsi="Times New Roman"/>
          <w:sz w:val="24"/>
          <w:szCs w:val="24"/>
        </w:rPr>
      </w:pPr>
      <w:r>
        <w:rPr>
          <w:rFonts w:ascii="Times New Roman" w:hAnsi="Times New Roman"/>
          <w:sz w:val="24"/>
          <w:szCs w:val="24"/>
        </w:rPr>
        <w:t>Moderator, American Accounting Association Annual Meetings; 1999 - 2002, 2005-201</w:t>
      </w:r>
      <w:r w:rsidR="00A87573">
        <w:rPr>
          <w:rFonts w:ascii="Times New Roman" w:hAnsi="Times New Roman"/>
          <w:sz w:val="24"/>
          <w:szCs w:val="24"/>
        </w:rPr>
        <w:t>1</w:t>
      </w:r>
    </w:p>
    <w:p w:rsidR="00D01A9F" w:rsidRDefault="00D01A9F" w:rsidP="00D01A9F">
      <w:pPr>
        <w:rPr>
          <w:rFonts w:ascii="Times New Roman" w:hAnsi="Times New Roman"/>
          <w:sz w:val="24"/>
          <w:szCs w:val="24"/>
        </w:rPr>
      </w:pPr>
      <w:r>
        <w:rPr>
          <w:rFonts w:ascii="Times New Roman" w:hAnsi="Times New Roman"/>
          <w:sz w:val="24"/>
          <w:szCs w:val="24"/>
        </w:rPr>
        <w:t>Member, Broad Warriors Selection Committee, 2006-2009</w:t>
      </w:r>
    </w:p>
    <w:p w:rsidR="00D01A9F" w:rsidRDefault="00D01A9F" w:rsidP="00D01A9F">
      <w:pPr>
        <w:rPr>
          <w:rFonts w:ascii="Times New Roman" w:hAnsi="Times New Roman"/>
          <w:sz w:val="24"/>
          <w:szCs w:val="24"/>
        </w:rPr>
      </w:pPr>
      <w:r>
        <w:rPr>
          <w:rFonts w:ascii="Times New Roman" w:hAnsi="Times New Roman"/>
          <w:sz w:val="24"/>
          <w:szCs w:val="24"/>
        </w:rPr>
        <w:t>Session Moderator, European EABR Conference, 2002, 2006</w:t>
      </w:r>
    </w:p>
    <w:p w:rsidR="00D01A9F" w:rsidRDefault="00D01A9F" w:rsidP="00D01A9F">
      <w:pPr>
        <w:rPr>
          <w:rFonts w:ascii="Times New Roman" w:hAnsi="Times New Roman"/>
          <w:sz w:val="24"/>
          <w:szCs w:val="24"/>
        </w:rPr>
      </w:pPr>
      <w:r>
        <w:rPr>
          <w:rFonts w:ascii="Times New Roman" w:hAnsi="Times New Roman"/>
          <w:sz w:val="24"/>
          <w:szCs w:val="24"/>
        </w:rPr>
        <w:t>Discussant, American Accounting Association Annual Meetings; 1998 - 2000</w:t>
      </w:r>
    </w:p>
    <w:p w:rsidR="00D01A9F" w:rsidRDefault="00D01A9F" w:rsidP="00D01A9F">
      <w:pPr>
        <w:rPr>
          <w:rFonts w:ascii="Times New Roman" w:hAnsi="Times New Roman"/>
          <w:sz w:val="24"/>
          <w:szCs w:val="24"/>
        </w:rPr>
      </w:pPr>
    </w:p>
    <w:p w:rsidR="002B5BE2" w:rsidRDefault="002B5BE2"/>
    <w:sectPr w:rsidR="002B5BE2" w:rsidSect="00D01A9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1A9F"/>
    <w:rsid w:val="00136933"/>
    <w:rsid w:val="00194090"/>
    <w:rsid w:val="001C4FE8"/>
    <w:rsid w:val="0020251F"/>
    <w:rsid w:val="002B5BE2"/>
    <w:rsid w:val="002D12B1"/>
    <w:rsid w:val="003C1132"/>
    <w:rsid w:val="00437707"/>
    <w:rsid w:val="00452FE4"/>
    <w:rsid w:val="0049483B"/>
    <w:rsid w:val="004C40C0"/>
    <w:rsid w:val="007F3399"/>
    <w:rsid w:val="00822857"/>
    <w:rsid w:val="008A48F6"/>
    <w:rsid w:val="008C50A7"/>
    <w:rsid w:val="009542B9"/>
    <w:rsid w:val="00A3164F"/>
    <w:rsid w:val="00A87573"/>
    <w:rsid w:val="00AA4533"/>
    <w:rsid w:val="00AB7D68"/>
    <w:rsid w:val="00C35E1C"/>
    <w:rsid w:val="00CA7D1C"/>
    <w:rsid w:val="00CD28A2"/>
    <w:rsid w:val="00D01A9F"/>
    <w:rsid w:val="00DD0DB3"/>
    <w:rsid w:val="00DF1B62"/>
    <w:rsid w:val="00E24D53"/>
    <w:rsid w:val="00E24EB5"/>
    <w:rsid w:val="00E47E28"/>
    <w:rsid w:val="00FA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9F"/>
    <w:pPr>
      <w:autoSpaceDE w:val="0"/>
      <w:autoSpaceDN w:val="0"/>
      <w:adjustRightInd w:val="0"/>
      <w:spacing w:after="0" w:line="240" w:lineRule="auto"/>
    </w:pPr>
    <w:rPr>
      <w:rFonts w:ascii="Courier 10cpi" w:hAnsi="Courier 10cpi"/>
      <w:sz w:val="20"/>
      <w:szCs w:val="20"/>
      <w:lang w:bidi="ar-SA"/>
    </w:rPr>
  </w:style>
  <w:style w:type="paragraph" w:styleId="Heading1">
    <w:name w:val="heading 1"/>
    <w:basedOn w:val="Normal"/>
    <w:next w:val="Normal"/>
    <w:link w:val="Heading1Char"/>
    <w:uiPriority w:val="9"/>
    <w:qFormat/>
    <w:rsid w:val="002D12B1"/>
    <w:pPr>
      <w:keepNext/>
      <w:autoSpaceDE/>
      <w:autoSpaceDN/>
      <w:adjustRightIn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2D12B1"/>
    <w:pPr>
      <w:keepNext/>
      <w:autoSpaceDE/>
      <w:autoSpaceDN/>
      <w:adjustRightIn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D12B1"/>
    <w:pPr>
      <w:keepNext/>
      <w:autoSpaceDE/>
      <w:autoSpaceDN/>
      <w:adjustRightIn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D12B1"/>
    <w:pPr>
      <w:keepNext/>
      <w:autoSpaceDE/>
      <w:autoSpaceDN/>
      <w:adjustRightInd/>
      <w:spacing w:before="240" w:after="60"/>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D12B1"/>
    <w:pPr>
      <w:autoSpaceDE/>
      <w:autoSpaceDN/>
      <w:adjustRightInd/>
      <w:spacing w:before="240" w:after="60"/>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D12B1"/>
    <w:pPr>
      <w:autoSpaceDE/>
      <w:autoSpaceDN/>
      <w:adjustRightInd/>
      <w:spacing w:before="240" w:after="60"/>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D12B1"/>
    <w:pPr>
      <w:autoSpaceDE/>
      <w:autoSpaceDN/>
      <w:adjustRightInd/>
      <w:spacing w:before="240" w:after="60"/>
      <w:outlineLvl w:val="6"/>
    </w:pPr>
    <w:rPr>
      <w:rFonts w:asciiTheme="minorHAnsi" w:hAnsiTheme="minorHAnsi"/>
      <w:sz w:val="24"/>
      <w:szCs w:val="24"/>
      <w:lang w:bidi="en-US"/>
    </w:rPr>
  </w:style>
  <w:style w:type="paragraph" w:styleId="Heading8">
    <w:name w:val="heading 8"/>
    <w:basedOn w:val="Normal"/>
    <w:next w:val="Normal"/>
    <w:link w:val="Heading8Char"/>
    <w:uiPriority w:val="9"/>
    <w:semiHidden/>
    <w:unhideWhenUsed/>
    <w:qFormat/>
    <w:rsid w:val="002D12B1"/>
    <w:pPr>
      <w:autoSpaceDE/>
      <w:autoSpaceDN/>
      <w:adjustRightInd/>
      <w:spacing w:before="240" w:after="60"/>
      <w:outlineLvl w:val="7"/>
    </w:pPr>
    <w:rPr>
      <w:rFonts w:ascii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D12B1"/>
    <w:pPr>
      <w:autoSpaceDE/>
      <w:autoSpaceDN/>
      <w:adjustRightIn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2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12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12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12B1"/>
    <w:rPr>
      <w:b/>
      <w:bCs/>
      <w:sz w:val="28"/>
      <w:szCs w:val="28"/>
    </w:rPr>
  </w:style>
  <w:style w:type="character" w:customStyle="1" w:styleId="Heading5Char">
    <w:name w:val="Heading 5 Char"/>
    <w:basedOn w:val="DefaultParagraphFont"/>
    <w:link w:val="Heading5"/>
    <w:uiPriority w:val="9"/>
    <w:semiHidden/>
    <w:rsid w:val="002D12B1"/>
    <w:rPr>
      <w:b/>
      <w:bCs/>
      <w:i/>
      <w:iCs/>
      <w:sz w:val="26"/>
      <w:szCs w:val="26"/>
    </w:rPr>
  </w:style>
  <w:style w:type="character" w:customStyle="1" w:styleId="Heading6Char">
    <w:name w:val="Heading 6 Char"/>
    <w:basedOn w:val="DefaultParagraphFont"/>
    <w:link w:val="Heading6"/>
    <w:uiPriority w:val="9"/>
    <w:semiHidden/>
    <w:rsid w:val="002D12B1"/>
    <w:rPr>
      <w:b/>
      <w:bCs/>
    </w:rPr>
  </w:style>
  <w:style w:type="character" w:customStyle="1" w:styleId="Heading7Char">
    <w:name w:val="Heading 7 Char"/>
    <w:basedOn w:val="DefaultParagraphFont"/>
    <w:link w:val="Heading7"/>
    <w:uiPriority w:val="9"/>
    <w:semiHidden/>
    <w:rsid w:val="002D12B1"/>
    <w:rPr>
      <w:sz w:val="24"/>
      <w:szCs w:val="24"/>
    </w:rPr>
  </w:style>
  <w:style w:type="character" w:customStyle="1" w:styleId="Heading8Char">
    <w:name w:val="Heading 8 Char"/>
    <w:basedOn w:val="DefaultParagraphFont"/>
    <w:link w:val="Heading8"/>
    <w:uiPriority w:val="9"/>
    <w:semiHidden/>
    <w:rsid w:val="002D12B1"/>
    <w:rPr>
      <w:i/>
      <w:iCs/>
      <w:sz w:val="24"/>
      <w:szCs w:val="24"/>
    </w:rPr>
  </w:style>
  <w:style w:type="character" w:customStyle="1" w:styleId="Heading9Char">
    <w:name w:val="Heading 9 Char"/>
    <w:basedOn w:val="DefaultParagraphFont"/>
    <w:link w:val="Heading9"/>
    <w:uiPriority w:val="9"/>
    <w:semiHidden/>
    <w:rsid w:val="002D12B1"/>
    <w:rPr>
      <w:rFonts w:asciiTheme="majorHAnsi" w:eastAsiaTheme="majorEastAsia" w:hAnsiTheme="majorHAnsi"/>
    </w:rPr>
  </w:style>
  <w:style w:type="paragraph" w:styleId="Title">
    <w:name w:val="Title"/>
    <w:basedOn w:val="Normal"/>
    <w:next w:val="Normal"/>
    <w:link w:val="TitleChar"/>
    <w:uiPriority w:val="10"/>
    <w:qFormat/>
    <w:rsid w:val="002D12B1"/>
    <w:pPr>
      <w:autoSpaceDE/>
      <w:autoSpaceDN/>
      <w:adjustRightIn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2D12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12B1"/>
    <w:pPr>
      <w:autoSpaceDE/>
      <w:autoSpaceDN/>
      <w:adjustRightInd/>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D12B1"/>
    <w:rPr>
      <w:rFonts w:asciiTheme="majorHAnsi" w:eastAsiaTheme="majorEastAsia" w:hAnsiTheme="majorHAnsi"/>
      <w:sz w:val="24"/>
      <w:szCs w:val="24"/>
    </w:rPr>
  </w:style>
  <w:style w:type="character" w:styleId="Strong">
    <w:name w:val="Strong"/>
    <w:basedOn w:val="DefaultParagraphFont"/>
    <w:uiPriority w:val="22"/>
    <w:qFormat/>
    <w:rsid w:val="002D12B1"/>
    <w:rPr>
      <w:b/>
      <w:bCs/>
    </w:rPr>
  </w:style>
  <w:style w:type="character" w:styleId="Emphasis">
    <w:name w:val="Emphasis"/>
    <w:basedOn w:val="DefaultParagraphFont"/>
    <w:uiPriority w:val="20"/>
    <w:qFormat/>
    <w:rsid w:val="002D12B1"/>
    <w:rPr>
      <w:rFonts w:asciiTheme="minorHAnsi" w:hAnsiTheme="minorHAnsi"/>
      <w:b/>
      <w:i/>
      <w:iCs/>
    </w:rPr>
  </w:style>
  <w:style w:type="paragraph" w:styleId="NoSpacing">
    <w:name w:val="No Spacing"/>
    <w:basedOn w:val="Normal"/>
    <w:uiPriority w:val="1"/>
    <w:qFormat/>
    <w:rsid w:val="002D12B1"/>
    <w:pPr>
      <w:autoSpaceDE/>
      <w:autoSpaceDN/>
      <w:adjustRightInd/>
    </w:pPr>
    <w:rPr>
      <w:rFonts w:asciiTheme="minorHAnsi" w:hAnsiTheme="minorHAnsi"/>
      <w:sz w:val="24"/>
      <w:szCs w:val="32"/>
      <w:lang w:bidi="en-US"/>
    </w:rPr>
  </w:style>
  <w:style w:type="paragraph" w:styleId="ListParagraph">
    <w:name w:val="List Paragraph"/>
    <w:basedOn w:val="Normal"/>
    <w:uiPriority w:val="34"/>
    <w:qFormat/>
    <w:rsid w:val="002D12B1"/>
    <w:pPr>
      <w:autoSpaceDE/>
      <w:autoSpaceDN/>
      <w:adjustRightInd/>
      <w:ind w:left="720"/>
      <w:contextualSpacing/>
    </w:pPr>
    <w:rPr>
      <w:rFonts w:asciiTheme="minorHAnsi" w:hAnsiTheme="minorHAnsi"/>
      <w:sz w:val="24"/>
      <w:szCs w:val="24"/>
      <w:lang w:bidi="en-US"/>
    </w:rPr>
  </w:style>
  <w:style w:type="paragraph" w:styleId="Quote">
    <w:name w:val="Quote"/>
    <w:basedOn w:val="Normal"/>
    <w:next w:val="Normal"/>
    <w:link w:val="QuoteChar"/>
    <w:uiPriority w:val="29"/>
    <w:qFormat/>
    <w:rsid w:val="002D12B1"/>
    <w:pPr>
      <w:autoSpaceDE/>
      <w:autoSpaceDN/>
      <w:adjustRightInd/>
    </w:pPr>
    <w:rPr>
      <w:rFonts w:asciiTheme="minorHAnsi" w:hAnsiTheme="minorHAnsi"/>
      <w:i/>
      <w:sz w:val="24"/>
      <w:szCs w:val="24"/>
      <w:lang w:bidi="en-US"/>
    </w:rPr>
  </w:style>
  <w:style w:type="character" w:customStyle="1" w:styleId="QuoteChar">
    <w:name w:val="Quote Char"/>
    <w:basedOn w:val="DefaultParagraphFont"/>
    <w:link w:val="Quote"/>
    <w:uiPriority w:val="29"/>
    <w:rsid w:val="002D12B1"/>
    <w:rPr>
      <w:i/>
      <w:sz w:val="24"/>
      <w:szCs w:val="24"/>
    </w:rPr>
  </w:style>
  <w:style w:type="paragraph" w:styleId="IntenseQuote">
    <w:name w:val="Intense Quote"/>
    <w:basedOn w:val="Normal"/>
    <w:next w:val="Normal"/>
    <w:link w:val="IntenseQuoteChar"/>
    <w:uiPriority w:val="30"/>
    <w:qFormat/>
    <w:rsid w:val="002D12B1"/>
    <w:pPr>
      <w:autoSpaceDE/>
      <w:autoSpaceDN/>
      <w:adjustRightInd/>
      <w:ind w:left="720" w:right="720"/>
    </w:pPr>
    <w:rPr>
      <w:rFonts w:asciiTheme="minorHAnsi" w:hAnsiTheme="minorHAnsi"/>
      <w:b/>
      <w:i/>
      <w:sz w:val="24"/>
      <w:szCs w:val="22"/>
      <w:lang w:bidi="en-US"/>
    </w:rPr>
  </w:style>
  <w:style w:type="character" w:customStyle="1" w:styleId="IntenseQuoteChar">
    <w:name w:val="Intense Quote Char"/>
    <w:basedOn w:val="DefaultParagraphFont"/>
    <w:link w:val="IntenseQuote"/>
    <w:uiPriority w:val="30"/>
    <w:rsid w:val="002D12B1"/>
    <w:rPr>
      <w:b/>
      <w:i/>
      <w:sz w:val="24"/>
    </w:rPr>
  </w:style>
  <w:style w:type="character" w:styleId="SubtleEmphasis">
    <w:name w:val="Subtle Emphasis"/>
    <w:uiPriority w:val="19"/>
    <w:qFormat/>
    <w:rsid w:val="002D12B1"/>
    <w:rPr>
      <w:i/>
      <w:color w:val="5A5A5A" w:themeColor="text1" w:themeTint="A5"/>
    </w:rPr>
  </w:style>
  <w:style w:type="character" w:styleId="IntenseEmphasis">
    <w:name w:val="Intense Emphasis"/>
    <w:basedOn w:val="DefaultParagraphFont"/>
    <w:uiPriority w:val="21"/>
    <w:qFormat/>
    <w:rsid w:val="002D12B1"/>
    <w:rPr>
      <w:b/>
      <w:i/>
      <w:sz w:val="24"/>
      <w:szCs w:val="24"/>
      <w:u w:val="single"/>
    </w:rPr>
  </w:style>
  <w:style w:type="character" w:styleId="SubtleReference">
    <w:name w:val="Subtle Reference"/>
    <w:basedOn w:val="DefaultParagraphFont"/>
    <w:uiPriority w:val="31"/>
    <w:qFormat/>
    <w:rsid w:val="002D12B1"/>
    <w:rPr>
      <w:sz w:val="24"/>
      <w:szCs w:val="24"/>
      <w:u w:val="single"/>
    </w:rPr>
  </w:style>
  <w:style w:type="character" w:styleId="IntenseReference">
    <w:name w:val="Intense Reference"/>
    <w:basedOn w:val="DefaultParagraphFont"/>
    <w:uiPriority w:val="32"/>
    <w:qFormat/>
    <w:rsid w:val="002D12B1"/>
    <w:rPr>
      <w:b/>
      <w:sz w:val="24"/>
      <w:u w:val="single"/>
    </w:rPr>
  </w:style>
  <w:style w:type="character" w:styleId="BookTitle">
    <w:name w:val="Book Title"/>
    <w:basedOn w:val="DefaultParagraphFont"/>
    <w:uiPriority w:val="33"/>
    <w:qFormat/>
    <w:rsid w:val="002D12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12B1"/>
    <w:pPr>
      <w:outlineLvl w:val="9"/>
    </w:pPr>
  </w:style>
  <w:style w:type="paragraph" w:styleId="BalloonText">
    <w:name w:val="Balloon Text"/>
    <w:basedOn w:val="Normal"/>
    <w:link w:val="BalloonTextChar"/>
    <w:uiPriority w:val="99"/>
    <w:semiHidden/>
    <w:unhideWhenUsed/>
    <w:rsid w:val="00C35E1C"/>
    <w:rPr>
      <w:rFonts w:ascii="Tahoma" w:hAnsi="Tahoma" w:cs="Tahoma"/>
      <w:sz w:val="16"/>
      <w:szCs w:val="16"/>
    </w:rPr>
  </w:style>
  <w:style w:type="character" w:customStyle="1" w:styleId="BalloonTextChar">
    <w:name w:val="Balloon Text Char"/>
    <w:basedOn w:val="DefaultParagraphFont"/>
    <w:link w:val="BalloonText"/>
    <w:uiPriority w:val="99"/>
    <w:semiHidden/>
    <w:rsid w:val="00C35E1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cp:lastPrinted>2010-04-29T20:26:00Z</cp:lastPrinted>
  <dcterms:created xsi:type="dcterms:W3CDTF">2014-04-07T18:51:00Z</dcterms:created>
  <dcterms:modified xsi:type="dcterms:W3CDTF">2014-04-18T17:17:00Z</dcterms:modified>
</cp:coreProperties>
</file>